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开发环境的搭建目录</w:t>
      </w:r>
    </w:p>
    <w:p>
      <w:pPr>
        <w:pStyle w:val="6"/>
        <w:tabs>
          <w:tab w:val="right" w:leader="dot" w:pos="8296"/>
        </w:tabs>
        <w:rPr>
          <w:rFonts w:asciiTheme="minorHAnsi" w:hAnsiTheme="minorHAnsi" w:eastAsiaTheme="minorEastAsia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"_Toc9075585" </w:instrText>
      </w:r>
      <w:r>
        <w:fldChar w:fldCharType="separate"/>
      </w:r>
      <w:r>
        <w:rPr>
          <w:rStyle w:val="12"/>
          <w:rFonts w:hint="eastAsia"/>
        </w:rPr>
        <w:t>一、软件列表</w:t>
      </w:r>
      <w:r>
        <w:tab/>
      </w:r>
      <w:r>
        <w:fldChar w:fldCharType="begin"/>
      </w:r>
      <w:r>
        <w:instrText xml:space="preserve"> PAGEREF _Toc9075585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296"/>
        </w:tabs>
        <w:rPr>
          <w:rFonts w:asciiTheme="minorHAnsi" w:hAnsiTheme="minorHAnsi" w:eastAsiaTheme="minorEastAsia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"_Toc9075586" </w:instrText>
      </w:r>
      <w:r>
        <w:fldChar w:fldCharType="separate"/>
      </w:r>
      <w:r>
        <w:rPr>
          <w:rStyle w:val="12"/>
          <w:rFonts w:hint="eastAsia"/>
        </w:rPr>
        <w:t>二、软件的安装</w:t>
      </w:r>
      <w:r>
        <w:tab/>
      </w:r>
      <w:r>
        <w:fldChar w:fldCharType="begin"/>
      </w:r>
      <w:r>
        <w:instrText xml:space="preserve"> PAGEREF _Toc9075586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296"/>
        </w:tabs>
        <w:rPr>
          <w:rFonts w:asciiTheme="minorHAnsi" w:hAnsiTheme="minorHAnsi" w:eastAsiaTheme="minorEastAsia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"_Toc9075587" </w:instrText>
      </w:r>
      <w:r>
        <w:fldChar w:fldCharType="separate"/>
      </w:r>
      <w:r>
        <w:rPr>
          <w:rStyle w:val="12"/>
          <w:rFonts w:hint="eastAsia"/>
        </w:rPr>
        <w:t>三、如何新建工程</w:t>
      </w:r>
      <w:r>
        <w:tab/>
      </w:r>
      <w:r>
        <w:fldChar w:fldCharType="begin"/>
      </w:r>
      <w:r>
        <w:instrText xml:space="preserve"> PAGEREF _Toc9075587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296"/>
        </w:tabs>
        <w:rPr>
          <w:rFonts w:asciiTheme="minorHAnsi" w:hAnsiTheme="minorHAnsi" w:eastAsiaTheme="minorEastAsia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"_Toc9075588" </w:instrText>
      </w:r>
      <w:r>
        <w:fldChar w:fldCharType="separate"/>
      </w:r>
      <w:r>
        <w:rPr>
          <w:rStyle w:val="12"/>
          <w:rFonts w:hint="eastAsia"/>
        </w:rPr>
        <w:t>四、编译下载</w:t>
      </w:r>
      <w:r>
        <w:tab/>
      </w:r>
      <w:r>
        <w:fldChar w:fldCharType="begin"/>
      </w:r>
      <w:r>
        <w:instrText xml:space="preserve"> PAGEREF _Toc9075588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spacing w:before="240"/>
        <w:ind w:right="26" w:rightChars="12" w:firstLine="376" w:firstLineChars="171"/>
        <w:outlineLvl w:val="2"/>
        <w:rPr>
          <w:b/>
          <w:bCs/>
          <w:lang w:val="zh-CN"/>
        </w:rPr>
      </w:pPr>
      <w:r>
        <w:rPr>
          <w:b/>
          <w:bCs/>
          <w:lang w:val="zh-CN"/>
        </w:rPr>
        <w:fldChar w:fldCharType="end"/>
      </w: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spacing w:line="220" w:lineRule="atLeast"/>
        <w:rPr>
          <w:sz w:val="36"/>
          <w:szCs w:val="36"/>
        </w:rPr>
      </w:pPr>
    </w:p>
    <w:p>
      <w:pPr>
        <w:adjustRightInd/>
        <w:snapToGrid/>
        <w:spacing w:line="220" w:lineRule="atLeast"/>
        <w:rPr>
          <w:rStyle w:val="13"/>
        </w:rPr>
        <w:sectPr>
          <w:headerReference r:id="rId5" w:type="default"/>
          <w:pgSz w:w="11906" w:h="16838"/>
          <w:pgMar w:top="1440" w:right="1800" w:bottom="1440" w:left="1800" w:header="708" w:footer="708" w:gutter="0"/>
          <w:pgNumType w:fmt="upperRoman" w:start="1"/>
          <w:cols w:space="708" w:num="1"/>
          <w:docGrid w:linePitch="360" w:charSpace="0"/>
        </w:sectPr>
      </w:pPr>
    </w:p>
    <w:p>
      <w:pPr>
        <w:adjustRightInd/>
        <w:snapToGrid/>
        <w:spacing w:line="220" w:lineRule="atLeast"/>
        <w:rPr>
          <w:b/>
          <w:bCs/>
          <w:kern w:val="44"/>
          <w:sz w:val="44"/>
          <w:szCs w:val="44"/>
        </w:rPr>
      </w:pPr>
      <w:bookmarkStart w:id="0" w:name="_Toc9075585"/>
      <w:r>
        <w:rPr>
          <w:rStyle w:val="13"/>
          <w:rFonts w:hint="eastAsia"/>
        </w:rPr>
        <w:t>一、软件列表</w:t>
      </w:r>
      <w:bookmarkEnd w:id="0"/>
    </w:p>
    <w:p>
      <w:pPr>
        <w:pStyle w:val="14"/>
        <w:ind w:firstLine="0" w:firstLineChars="0"/>
        <w:rPr>
          <w:rFonts w:cs="Times New Roman"/>
          <w:sz w:val="24"/>
          <w:szCs w:val="24"/>
        </w:rPr>
      </w:pPr>
      <w:r>
        <w:rPr>
          <w:rFonts w:hint="eastAsia"/>
          <w:sz w:val="36"/>
          <w:szCs w:val="36"/>
        </w:rPr>
        <w:t>1.</w:t>
      </w:r>
      <w:r>
        <w:rPr>
          <w:rFonts w:hint="eastAsia" w:cs="Times New Roman"/>
          <w:sz w:val="24"/>
          <w:szCs w:val="24"/>
        </w:rPr>
        <w:t xml:space="preserve"> </w:t>
      </w:r>
      <w:r>
        <w:rPr>
          <w:rFonts w:cs="Times New Roman"/>
          <w:sz w:val="36"/>
          <w:szCs w:val="36"/>
        </w:rPr>
        <w:t>sourceinsight-3.5-window7-64.rar</w:t>
      </w:r>
    </w:p>
    <w:p>
      <w:pPr>
        <w:pStyle w:val="14"/>
        <w:ind w:firstLineChars="0"/>
        <w:rPr>
          <w:sz w:val="28"/>
          <w:szCs w:val="28"/>
        </w:rPr>
      </w:pPr>
      <w:r>
        <w:rPr>
          <w:sz w:val="28"/>
          <w:szCs w:val="28"/>
        </w:rPr>
        <w:t>Sourceinsight</w:t>
      </w:r>
      <w:r>
        <w:rPr>
          <w:rFonts w:hint="eastAsia"/>
          <w:sz w:val="28"/>
          <w:szCs w:val="28"/>
        </w:rPr>
        <w:t>是项目开发过程中的程序编辑器和代码浏览器。主要用于开发过程中代码的编辑和修改。</w:t>
      </w:r>
    </w:p>
    <w:p>
      <w:pPr>
        <w:pStyle w:val="14"/>
        <w:ind w:firstLineChars="0"/>
        <w:rPr>
          <w:sz w:val="28"/>
          <w:szCs w:val="28"/>
        </w:rPr>
      </w:pPr>
    </w:p>
    <w:p>
      <w:pPr>
        <w:pStyle w:val="14"/>
        <w:ind w:firstLine="0" w:firstLineChars="0"/>
        <w:rPr>
          <w:rFonts w:cs="Times New Roman"/>
          <w:sz w:val="36"/>
          <w:szCs w:val="36"/>
        </w:rPr>
      </w:pPr>
      <w:r>
        <w:rPr>
          <w:rFonts w:hint="eastAsia" w:cs="Times New Roman"/>
          <w:sz w:val="36"/>
          <w:szCs w:val="36"/>
        </w:rPr>
        <w:t>2.</w:t>
      </w:r>
      <w:r>
        <w:rPr>
          <w:rFonts w:cs="Times New Roman"/>
          <w:sz w:val="36"/>
          <w:szCs w:val="36"/>
        </w:rPr>
        <w:t xml:space="preserve"> ActivePerl-5.8.4.810-MSWin32-x86.zip</w:t>
      </w:r>
    </w:p>
    <w:p>
      <w:pPr>
        <w:pStyle w:val="14"/>
        <w:ind w:firstLineChars="0"/>
        <w:rPr>
          <w:sz w:val="28"/>
          <w:szCs w:val="28"/>
        </w:rPr>
      </w:pPr>
      <w:r>
        <w:rPr>
          <w:sz w:val="28"/>
          <w:szCs w:val="28"/>
        </w:rPr>
        <w:t>ActivePerl</w:t>
      </w:r>
      <w:r>
        <w:rPr>
          <w:rFonts w:hint="eastAsia"/>
          <w:sz w:val="28"/>
          <w:szCs w:val="28"/>
        </w:rPr>
        <w:t>是一款Windows操作系统下的perl脚本解释器，主要用于perl脚本的编译。</w:t>
      </w:r>
    </w:p>
    <w:p>
      <w:pPr>
        <w:pStyle w:val="14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因为编译器使用到Perl脚本，所以要安装Perl脚本环境。</w:t>
      </w:r>
    </w:p>
    <w:p>
      <w:pPr>
        <w:pStyle w:val="14"/>
        <w:ind w:firstLineChars="0"/>
        <w:rPr>
          <w:rFonts w:cs="Times New Roman"/>
          <w:sz w:val="36"/>
          <w:szCs w:val="36"/>
        </w:rPr>
      </w:pPr>
    </w:p>
    <w:p>
      <w:pPr>
        <w:pStyle w:val="14"/>
        <w:ind w:firstLine="0" w:firstLineChars="0"/>
        <w:rPr>
          <w:rFonts w:cs="Times New Roman"/>
          <w:sz w:val="36"/>
          <w:szCs w:val="36"/>
        </w:rPr>
      </w:pPr>
      <w:r>
        <w:rPr>
          <w:rFonts w:hint="eastAsia" w:cs="Times New Roman"/>
          <w:sz w:val="36"/>
          <w:szCs w:val="36"/>
        </w:rPr>
        <w:t>3. 编译器和调试器</w:t>
      </w:r>
    </w:p>
    <w:p>
      <w:pPr>
        <w:pStyle w:val="14"/>
        <w:ind w:firstLine="0" w:firstLineChars="0"/>
        <w:rPr>
          <w:rFonts w:cs="Times New Roman"/>
          <w:sz w:val="36"/>
          <w:szCs w:val="36"/>
        </w:rPr>
      </w:pPr>
    </w:p>
    <w:p>
      <w:pPr>
        <w:pStyle w:val="14"/>
        <w:ind w:firstLine="0" w:firstLineChars="0"/>
        <w:rPr>
          <w:rFonts w:cs="Times New Roman"/>
          <w:sz w:val="36"/>
          <w:szCs w:val="36"/>
        </w:rPr>
      </w:pPr>
      <w:r>
        <w:rPr>
          <w:rFonts w:hint="eastAsia" w:cs="Times New Roman"/>
          <w:sz w:val="36"/>
          <w:szCs w:val="36"/>
        </w:rPr>
        <w:t>4. UlktraEdit</w:t>
      </w:r>
    </w:p>
    <w:p>
      <w:pPr>
        <w:pStyle w:val="14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UE是一款文本编辑器。</w:t>
      </w:r>
    </w:p>
    <w:p>
      <w:pPr>
        <w:pStyle w:val="14"/>
        <w:ind w:firstLineChars="0"/>
        <w:rPr>
          <w:sz w:val="28"/>
          <w:szCs w:val="28"/>
        </w:rPr>
      </w:pPr>
    </w:p>
    <w:p>
      <w:pPr>
        <w:pStyle w:val="14"/>
        <w:ind w:firstLineChars="0"/>
        <w:rPr>
          <w:rFonts w:cs="Times New Roman"/>
          <w:sz w:val="36"/>
          <w:szCs w:val="36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rStyle w:val="13"/>
        </w:rPr>
      </w:pPr>
      <w:bookmarkStart w:id="1" w:name="_Toc9075586"/>
      <w:r>
        <w:rPr>
          <w:rStyle w:val="13"/>
          <w:rFonts w:hint="eastAsia"/>
        </w:rPr>
        <w:t>二、软件的安装</w:t>
      </w:r>
      <w:bookmarkEnd w:id="1"/>
    </w:p>
    <w:p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8"/>
          <w:szCs w:val="28"/>
        </w:rPr>
        <w:t>安装SourceInsight</w:t>
      </w:r>
    </w:p>
    <w:p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(1)安装过程</w:t>
      </w:r>
    </w:p>
    <w:p>
      <w:pPr>
        <w:pStyle w:val="14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直接安装，next，next，next，完成。</w:t>
      </w:r>
    </w:p>
    <w:p>
      <w:pPr>
        <w:pStyle w:val="14"/>
        <w:ind w:firstLineChars="0"/>
        <w:rPr>
          <w:sz w:val="24"/>
          <w:szCs w:val="24"/>
        </w:rPr>
      </w:pPr>
    </w:p>
    <w:p>
      <w:pPr>
        <w:pStyle w:val="14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(2) 导入配置文件</w:t>
      </w:r>
    </w:p>
    <w:p>
      <w:pPr>
        <w:pStyle w:val="14"/>
        <w:ind w:firstLine="0" w:firstLineChars="0"/>
        <w:rPr>
          <w:sz w:val="24"/>
          <w:szCs w:val="24"/>
        </w:rPr>
      </w:pPr>
    </w:p>
    <w:p>
      <w:pPr>
        <w:pStyle w:val="14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因为我们的代码是用汇编写的，默认环境下代码是没有颜色区分的。所以要导入我们自己的配置文件：GLOBAL_20160117</w:t>
      </w:r>
      <w:r>
        <w:rPr>
          <w:sz w:val="24"/>
          <w:szCs w:val="24"/>
        </w:rPr>
        <w:t>.CF3</w:t>
      </w:r>
      <w:r>
        <w:rPr>
          <w:rFonts w:hint="eastAsia"/>
          <w:sz w:val="24"/>
          <w:szCs w:val="24"/>
        </w:rPr>
        <w:t>，这样就方便阅读和修改。</w:t>
      </w:r>
    </w:p>
    <w:p>
      <w:pPr>
        <w:pStyle w:val="14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方法：Options-&gt;Load Configuration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点击Load选择配置文件</w:t>
      </w:r>
    </w:p>
    <w:p>
      <w:r>
        <w:drawing>
          <wp:inline distT="0" distB="0" distL="0" distR="0">
            <wp:extent cx="3086100" cy="3581400"/>
            <wp:effectExtent l="0" t="0" r="0" b="0"/>
            <wp:docPr id="4" name="图片 3" descr="C:\Users\eker_ch\Desktop\QQ截图20151027145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C:\Users\eker_ch\Desktop\QQ截图2015102714572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sz w:val="28"/>
          <w:szCs w:val="28"/>
        </w:rPr>
      </w:pPr>
    </w:p>
    <w:p>
      <w:pPr>
        <w:spacing w:line="240" w:lineRule="atLeast"/>
        <w:rPr>
          <w:b/>
          <w:bCs/>
          <w:sz w:val="24"/>
          <w:szCs w:val="32"/>
        </w:rPr>
      </w:pPr>
      <w:r>
        <w:rPr>
          <w:rFonts w:hint="eastAsia"/>
          <w:sz w:val="28"/>
          <w:szCs w:val="28"/>
        </w:rPr>
        <w:t>2.</w:t>
      </w:r>
      <w:r>
        <w:rPr>
          <w:b/>
          <w:bCs/>
          <w:sz w:val="24"/>
          <w:szCs w:val="32"/>
        </w:rPr>
        <w:t xml:space="preserve"> </w:t>
      </w:r>
      <w:r>
        <w:rPr>
          <w:rFonts w:hint="eastAsia"/>
          <w:sz w:val="28"/>
          <w:szCs w:val="28"/>
        </w:rPr>
        <w:t>安装</w:t>
      </w:r>
      <w:r>
        <w:rPr>
          <w:sz w:val="28"/>
          <w:szCs w:val="28"/>
        </w:rPr>
        <w:t>activeperl软件</w:t>
      </w:r>
    </w:p>
    <w:p>
      <w:pPr>
        <w:pStyle w:val="14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直接安装，next，next，next，完成。</w:t>
      </w:r>
    </w:p>
    <w:p>
      <w:pPr>
        <w:pStyle w:val="14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如果不安装</w:t>
      </w:r>
      <w:r>
        <w:rPr>
          <w:sz w:val="24"/>
          <w:szCs w:val="24"/>
        </w:rPr>
        <w:t>activeperl</w:t>
      </w:r>
      <w:r>
        <w:rPr>
          <w:rFonts w:hint="eastAsia"/>
          <w:sz w:val="24"/>
          <w:szCs w:val="24"/>
        </w:rPr>
        <w:t>，我们在编译的时候会遇到下面图示的问题</w:t>
      </w:r>
    </w:p>
    <w:p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67325" cy="1990725"/>
            <wp:effectExtent l="19050" t="0" r="9525" b="0"/>
            <wp:docPr id="5" name="图片 1" descr="C:\Users\Administrator\Desktop\捕获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Administrator\Desktop\捕获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3.拷贝编译器和调试器到系统目录</w:t>
      </w:r>
    </w:p>
    <w:p>
      <w:pPr>
        <w:pStyle w:val="14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将tools</w:t>
      </w:r>
      <w:r>
        <w:rPr>
          <w:rFonts w:hint="eastAsia"/>
          <w:sz w:val="28"/>
          <w:szCs w:val="28"/>
          <w:lang w:val="en-US" w:eastAsia="zh-CN"/>
        </w:rPr>
        <w:t>文件夹</w:t>
      </w:r>
      <w:r>
        <w:rPr>
          <w:rFonts w:hint="eastAsia"/>
          <w:sz w:val="28"/>
          <w:szCs w:val="28"/>
        </w:rPr>
        <w:t>下的</w:t>
      </w:r>
      <w:r>
        <w:rPr>
          <w:sz w:val="28"/>
          <w:szCs w:val="28"/>
        </w:rPr>
        <w:t>osiuasm.exe</w:t>
      </w:r>
      <w:r>
        <w:rPr>
          <w:rFonts w:hint="eastAsia"/>
          <w:sz w:val="28"/>
          <w:szCs w:val="28"/>
        </w:rPr>
        <w:t>（编译器）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sz w:val="28"/>
          <w:szCs w:val="28"/>
        </w:rPr>
        <w:t>e.exe</w:t>
      </w:r>
      <w:r>
        <w:rPr>
          <w:rFonts w:hint="eastAsia"/>
          <w:sz w:val="28"/>
          <w:szCs w:val="28"/>
        </w:rPr>
        <w:t>（调试器）</w:t>
      </w:r>
      <w:r>
        <w:rPr>
          <w:rFonts w:hint="eastAsia"/>
          <w:sz w:val="28"/>
          <w:szCs w:val="28"/>
          <w:lang w:eastAsia="zh-CN"/>
        </w:rPr>
        <w:t>、geneep.exe</w:t>
      </w:r>
      <w:r>
        <w:rPr>
          <w:rFonts w:hint="eastAsia"/>
          <w:sz w:val="28"/>
          <w:szCs w:val="28"/>
        </w:rPr>
        <w:t>拷贝到系统盘的windo</w:t>
      </w:r>
      <w:r>
        <w:rPr>
          <w:rFonts w:hint="eastAsia"/>
          <w:sz w:val="28"/>
          <w:szCs w:val="28"/>
          <w:lang w:val="en-US" w:eastAsia="zh-CN"/>
        </w:rPr>
        <w:t>w</w:t>
      </w:r>
      <w:r>
        <w:rPr>
          <w:rFonts w:hint="eastAsia"/>
          <w:sz w:val="28"/>
          <w:szCs w:val="28"/>
        </w:rPr>
        <w:t>s目录下。这样，我们就可以在Windows的全局使用e命令。</w:t>
      </w:r>
      <w:bookmarkStart w:id="4" w:name="_GoBack"/>
      <w:bookmarkEnd w:id="4"/>
    </w:p>
    <w:p>
      <w:pPr>
        <w:spacing w:line="220" w:lineRule="atLeast"/>
        <w:rPr>
          <w:sz w:val="28"/>
          <w:szCs w:val="28"/>
        </w:rPr>
      </w:pPr>
    </w:p>
    <w:p>
      <w:r>
        <w:rPr>
          <w:rFonts w:hint="eastAsia"/>
          <w:sz w:val="28"/>
          <w:szCs w:val="28"/>
        </w:rPr>
        <w:t>4.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安装UlktraEdit</w:t>
      </w:r>
    </w:p>
    <w:p>
      <w:pPr>
        <w:pStyle w:val="14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直接将文件夹拉到桌面即可。</w:t>
      </w:r>
    </w:p>
    <w:p>
      <w:pPr>
        <w:spacing w:line="220" w:lineRule="atLeast"/>
        <w:rPr>
          <w:sz w:val="28"/>
          <w:szCs w:val="28"/>
        </w:rPr>
      </w:pPr>
    </w:p>
    <w:p>
      <w:pPr>
        <w:pStyle w:val="14"/>
        <w:ind w:firstLineChars="0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  <w:bookmarkStart w:id="2" w:name="_Toc9075587"/>
      <w:r>
        <w:rPr>
          <w:rStyle w:val="13"/>
          <w:rFonts w:hint="eastAsia"/>
        </w:rPr>
        <w:t>三、如何新建工程</w:t>
      </w:r>
      <w:bookmarkEnd w:id="2"/>
    </w:p>
    <w:p>
      <w:pPr>
        <w:pStyle w:val="14"/>
        <w:ind w:firstLine="0" w:firstLineChars="0"/>
        <w:rPr>
          <w:rFonts w:ascii="Tahoma" w:hAnsi="Tahoma" w:eastAsia="微软雅黑"/>
          <w:kern w:val="0"/>
          <w:sz w:val="28"/>
          <w:szCs w:val="28"/>
        </w:rPr>
      </w:pPr>
      <w:r>
        <w:rPr>
          <w:rFonts w:hint="eastAsia" w:ascii="Tahoma" w:hAnsi="Tahoma" w:eastAsia="微软雅黑"/>
          <w:kern w:val="0"/>
          <w:sz w:val="28"/>
          <w:szCs w:val="28"/>
        </w:rPr>
        <w:t>方法:</w:t>
      </w:r>
    </w:p>
    <w:p>
      <w:pPr>
        <w:pStyle w:val="14"/>
        <w:ind w:firstLine="0" w:firstLineChars="0"/>
        <w:rPr>
          <w:rFonts w:ascii="Tahoma" w:hAnsi="Tahoma" w:eastAsia="微软雅黑"/>
          <w:kern w:val="0"/>
          <w:sz w:val="28"/>
          <w:szCs w:val="28"/>
        </w:rPr>
      </w:pPr>
      <w:r>
        <w:rPr>
          <w:rFonts w:hint="eastAsia" w:ascii="Tahoma" w:hAnsi="Tahoma" w:eastAsia="微软雅黑"/>
          <w:kern w:val="0"/>
          <w:sz w:val="28"/>
          <w:szCs w:val="28"/>
        </w:rPr>
        <w:t>1.Project -&gt; New Project... 其中New project name是新工程的名称。</w:t>
      </w:r>
    </w:p>
    <w:p>
      <w:pPr>
        <w:pStyle w:val="14"/>
        <w:ind w:firstLine="0" w:firstLineChars="0"/>
        <w:rPr>
          <w:rFonts w:ascii="Tahoma" w:hAnsi="Tahoma" w:eastAsia="微软雅黑"/>
          <w:kern w:val="0"/>
          <w:sz w:val="28"/>
          <w:szCs w:val="28"/>
        </w:rPr>
      </w:pPr>
      <w:r>
        <w:rPr>
          <w:rFonts w:hint="eastAsia" w:ascii="Tahoma" w:hAnsi="Tahoma" w:eastAsia="微软雅黑"/>
          <w:kern w:val="0"/>
          <w:sz w:val="28"/>
          <w:szCs w:val="28"/>
        </w:rPr>
        <w:t>2.Where do you want...是工程的路径。填写好名称和路径后，点击OK。</w:t>
      </w:r>
    </w:p>
    <w:p>
      <w:pPr>
        <w:pStyle w:val="14"/>
        <w:ind w:firstLine="0" w:firstLineChars="0"/>
        <w:jc w:val="center"/>
      </w:pPr>
      <w:r>
        <w:drawing>
          <wp:inline distT="0" distB="0" distL="114300" distR="114300">
            <wp:extent cx="4742815" cy="1628775"/>
            <wp:effectExtent l="0" t="0" r="635" b="9525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ind w:firstLine="0" w:firstLineChars="0"/>
        <w:rPr>
          <w:rFonts w:ascii="Tahoma" w:hAnsi="Tahoma" w:eastAsia="微软雅黑"/>
          <w:kern w:val="0"/>
          <w:sz w:val="28"/>
          <w:szCs w:val="28"/>
        </w:rPr>
      </w:pPr>
      <w:r>
        <w:rPr>
          <w:rFonts w:hint="eastAsia" w:ascii="Tahoma" w:hAnsi="Tahoma" w:eastAsia="微软雅黑"/>
          <w:kern w:val="0"/>
          <w:sz w:val="28"/>
          <w:szCs w:val="28"/>
        </w:rPr>
        <w:t>3.会弹出New Project Settings的对话框，红色框内的是你想要添加文件的路径。选择好路径后，点击OK。</w:t>
      </w:r>
    </w:p>
    <w:p>
      <w:pPr>
        <w:pStyle w:val="14"/>
        <w:ind w:firstLine="0" w:firstLineChars="0"/>
        <w:jc w:val="center"/>
      </w:pPr>
      <w:r>
        <w:drawing>
          <wp:inline distT="0" distB="0" distL="114300" distR="114300">
            <wp:extent cx="4628515" cy="4180840"/>
            <wp:effectExtent l="0" t="0" r="635" b="10160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4180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ind w:firstLine="0" w:firstLineChars="0"/>
        <w:rPr>
          <w:rFonts w:ascii="Tahoma" w:hAnsi="Tahoma" w:eastAsia="微软雅黑"/>
          <w:kern w:val="0"/>
          <w:sz w:val="28"/>
          <w:szCs w:val="28"/>
        </w:rPr>
      </w:pPr>
      <w:r>
        <w:rPr>
          <w:rFonts w:hint="eastAsia" w:ascii="Tahoma" w:hAnsi="Tahoma" w:eastAsia="微软雅黑"/>
          <w:kern w:val="0"/>
          <w:sz w:val="28"/>
          <w:szCs w:val="28"/>
        </w:rPr>
        <w:t>4.之后会有add and remove project files的对话框，选择你需要的文件添加到工程里面。一般我们的蓝牙源码需要的是program文件夹下的代码文件（*.prog）、format文件夹下的变量定义文件（*.format）、Sched文件夹下的配置文件（*.dat）以及Do.bat。选择好你所需要的文件，并且添加到工程中，点击close。一个新的工程就建立好了。</w:t>
      </w:r>
    </w:p>
    <w:p>
      <w:pPr>
        <w:pStyle w:val="14"/>
        <w:ind w:firstLine="0" w:firstLineChars="0"/>
        <w:jc w:val="center"/>
        <w:rPr>
          <w:rStyle w:val="11"/>
          <w:b w:val="0"/>
        </w:rPr>
      </w:pPr>
      <w:r>
        <w:drawing>
          <wp:inline distT="0" distB="0" distL="114300" distR="114300">
            <wp:extent cx="5271135" cy="4627880"/>
            <wp:effectExtent l="0" t="0" r="5715" b="127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27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hd w:val="clear" w:color="auto" w:fill="FFFFFF"/>
        </w:rPr>
      </w:pP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hd w:val="clear" w:color="auto" w:fill="FFFFFF"/>
        </w:rPr>
      </w:pP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hd w:val="clear" w:color="auto" w:fill="FFFFFF"/>
        </w:rPr>
      </w:pP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hd w:val="clear" w:color="auto" w:fill="FFFFFF"/>
        </w:rPr>
      </w:pP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hd w:val="clear" w:color="auto" w:fill="FFFFFF"/>
        </w:rPr>
      </w:pP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hd w:val="clear" w:color="auto" w:fill="FFFFFF"/>
        </w:rPr>
      </w:pP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hd w:val="clear" w:color="auto" w:fill="FFFFFF"/>
        </w:rPr>
      </w:pP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Style w:val="11"/>
          <w:rFonts w:ascii="Verdana" w:hAnsi="Verdana" w:cs="Verdana"/>
          <w:bCs/>
          <w:color w:val="000000"/>
          <w:sz w:val="28"/>
          <w:szCs w:val="28"/>
          <w:shd w:val="clear" w:color="auto" w:fill="FFFFFF"/>
        </w:rPr>
      </w:pPr>
      <w:r>
        <w:rPr>
          <w:rStyle w:val="11"/>
          <w:rFonts w:hint="eastAsia" w:ascii="Verdana" w:hAnsi="Verdana" w:cs="Verdana"/>
          <w:bCs/>
          <w:color w:val="000000"/>
          <w:sz w:val="28"/>
          <w:szCs w:val="28"/>
          <w:shd w:val="clear" w:color="auto" w:fill="FFFFFF"/>
        </w:rPr>
        <w:t>补充:</w:t>
      </w: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Style w:val="11"/>
          <w:rFonts w:hint="eastAsia" w:ascii="Verdana" w:hAnsi="Verdana" w:cs="Verdana"/>
          <w:bCs/>
          <w:color w:val="000000"/>
          <w:shd w:val="clear" w:color="auto" w:fill="FFFFFF"/>
        </w:rPr>
        <w:t>1.</w:t>
      </w:r>
      <w:r>
        <w:rPr>
          <w:rStyle w:val="11"/>
          <w:rFonts w:ascii="Verdana" w:hAnsi="Verdana" w:cs="Verdana"/>
          <w:bCs/>
          <w:color w:val="000000"/>
          <w:shd w:val="clear" w:color="auto" w:fill="FFFFFF"/>
        </w:rPr>
        <w:t>Insight常用的快捷键：</w:t>
      </w:r>
    </w:p>
    <w:p>
      <w:pPr>
        <w:pStyle w:val="8"/>
        <w:shd w:val="clear" w:color="auto" w:fill="FFFFFF"/>
        <w:spacing w:before="150" w:beforeAutospacing="0" w:after="150" w:afterAutospacing="0" w:line="313" w:lineRule="atLeast"/>
        <w:rPr>
          <w:rFonts w:ascii="Verdana" w:hAnsi="Verdana" w:cs="Verdana"/>
          <w:bCs/>
          <w:color w:val="000000"/>
          <w:shd w:val="clear" w:color="auto" w:fill="FFFFFF"/>
        </w:rPr>
      </w:pPr>
      <w:r>
        <w:rPr>
          <w:rFonts w:ascii="Verdana" w:hAnsi="Verdana" w:cs="Verdana"/>
          <w:bCs/>
          <w:color w:val="000000"/>
          <w:shd w:val="clear" w:color="auto" w:fill="FFFFFF"/>
        </w:rPr>
        <w:t>Ctrl+= :Jump to definition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hint="eastAsia" w:ascii="Verdana" w:hAnsi="Verdana" w:cs="Verdana"/>
          <w:bCs/>
          <w:color w:val="000000"/>
          <w:shd w:val="clear" w:color="auto" w:fill="FFFFFF"/>
        </w:rPr>
        <w:t>Ctrl</w:t>
      </w:r>
      <w:r>
        <w:rPr>
          <w:rFonts w:ascii="Verdana" w:hAnsi="Verdana" w:cs="Verdana"/>
          <w:bCs/>
          <w:color w:val="000000"/>
          <w:shd w:val="clear" w:color="auto" w:fill="FFFFFF"/>
        </w:rPr>
        <w:t>+/ :Look up reference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F3 : search backward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F4 : search forward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F5: go to Line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F7 :Look up symbols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F8 :Look up local symbols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F9 :Ident left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F10 :Ident right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Alt+, :Jump backword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Alt+. : Jump forward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Shift+F3 : search the word under cusor backward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Shift+F4 : search the word under cusor forward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F12 : incremental search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Shift+Ctrl+f: search in project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shift+F8 : hilight word</w:t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z w:val="20"/>
          <w:szCs w:val="20"/>
          <w:shd w:val="clear" w:color="auto" w:fill="FFFFFF"/>
        </w:rPr>
        <w:br w:type="textWrapping"/>
      </w:r>
      <w:r>
        <w:rPr>
          <w:rStyle w:val="11"/>
          <w:rFonts w:hint="eastAsia" w:ascii="Verdana" w:hAnsi="Verdana" w:cs="Verdana"/>
          <w:bCs/>
          <w:color w:val="000000"/>
          <w:shd w:val="clear" w:color="auto" w:fill="FFFFFF"/>
        </w:rPr>
        <w:t>2.</w:t>
      </w:r>
      <w:r>
        <w:rPr>
          <w:rStyle w:val="11"/>
          <w:rFonts w:ascii="Verdana" w:hAnsi="Verdana" w:cs="Verdana"/>
          <w:bCs/>
          <w:color w:val="000000"/>
          <w:shd w:val="clear" w:color="auto" w:fill="FFFFFF"/>
        </w:rPr>
        <w:t>窗口操作:</w:t>
      </w:r>
      <w:r>
        <w:rPr>
          <w:rFonts w:ascii="Verdana" w:hAnsi="Verdana" w:cs="Verdana"/>
          <w:bCs/>
          <w:color w:val="000000"/>
          <w:sz w:val="20"/>
          <w:szCs w:val="2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 xml:space="preserve">project window </w:t>
      </w:r>
      <w:r>
        <w:rPr>
          <w:rFonts w:hint="eastAsia" w:ascii="Verdana" w:hAnsi="Verdana" w:cs="Verdana"/>
          <w:bCs/>
          <w:color w:val="000000"/>
          <w:shd w:val="clear" w:color="auto" w:fill="FFFFFF"/>
        </w:rPr>
        <w:t xml:space="preserve">  </w:t>
      </w:r>
      <w:r>
        <w:rPr>
          <w:rFonts w:ascii="Verdana" w:hAnsi="Verdana" w:cs="Verdana"/>
          <w:bCs/>
          <w:color w:val="000000"/>
          <w:shd w:val="clear" w:color="auto" w:fill="FFFFFF"/>
        </w:rPr>
        <w:t>Ctrl+O打开</w:t>
      </w:r>
      <w:r>
        <w:rPr>
          <w:rFonts w:ascii="Verdana" w:hAnsi="Verdana" w:cs="Verdana"/>
          <w:bCs/>
          <w:color w:val="000000"/>
          <w:sz w:val="20"/>
          <w:szCs w:val="2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 xml:space="preserve">symbol window </w:t>
      </w:r>
      <w:r>
        <w:rPr>
          <w:rFonts w:hint="eastAsia" w:ascii="Verdana" w:hAnsi="Verdana" w:cs="Verdana"/>
          <w:bCs/>
          <w:color w:val="000000"/>
          <w:shd w:val="clear" w:color="auto" w:fill="FFFFFF"/>
        </w:rPr>
        <w:t xml:space="preserve">  </w:t>
      </w:r>
      <w:r>
        <w:rPr>
          <w:rFonts w:ascii="Verdana" w:hAnsi="Verdana" w:cs="Verdana"/>
          <w:bCs/>
          <w:color w:val="000000"/>
          <w:shd w:val="clear" w:color="auto" w:fill="FFFFFF"/>
        </w:rPr>
        <w:t>Alt+F8打开和关闭</w:t>
      </w:r>
      <w:r>
        <w:rPr>
          <w:rFonts w:ascii="Verdana" w:hAnsi="Verdana" w:cs="Verdana"/>
          <w:bCs/>
          <w:color w:val="000000"/>
          <w:sz w:val="20"/>
          <w:szCs w:val="2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 xml:space="preserve">Contex Window </w:t>
      </w:r>
      <w:r>
        <w:rPr>
          <w:rFonts w:hint="eastAsia" w:ascii="Verdana" w:hAnsi="Verdana" w:cs="Verdana"/>
          <w:bCs/>
          <w:color w:val="000000"/>
          <w:shd w:val="clear" w:color="auto" w:fill="FFFFFF"/>
        </w:rPr>
        <w:t xml:space="preserve">  </w:t>
      </w:r>
      <w:r>
        <w:rPr>
          <w:rFonts w:ascii="Verdana" w:hAnsi="Verdana" w:cs="Verdana"/>
          <w:bCs/>
          <w:color w:val="000000"/>
          <w:shd w:val="clear" w:color="auto" w:fill="FFFFFF"/>
        </w:rPr>
        <w:t>自定义键打开和关闭</w:t>
      </w:r>
      <w:r>
        <w:rPr>
          <w:rFonts w:ascii="Verdana" w:hAnsi="Verdana" w:cs="Verdana"/>
          <w:bCs/>
          <w:color w:val="000000"/>
          <w:sz w:val="20"/>
          <w:szCs w:val="20"/>
          <w:shd w:val="clear" w:color="auto" w:fill="FFFFFF"/>
        </w:rPr>
        <w:br w:type="textWrapping"/>
      </w:r>
      <w:r>
        <w:rPr>
          <w:rFonts w:ascii="Verdana" w:hAnsi="Verdana" w:cs="Verdana"/>
          <w:bCs/>
          <w:color w:val="000000"/>
          <w:shd w:val="clear" w:color="auto" w:fill="FFFFFF"/>
        </w:rPr>
        <w:t>Relation Window 自定义键打开　先锁定再刷新联系</w:t>
      </w: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outlineLvl w:val="0"/>
        <w:rPr>
          <w:sz w:val="28"/>
          <w:szCs w:val="28"/>
        </w:rPr>
      </w:pPr>
      <w:bookmarkStart w:id="3" w:name="_Toc9075588"/>
      <w:r>
        <w:rPr>
          <w:rStyle w:val="13"/>
          <w:rFonts w:hint="eastAsia"/>
        </w:rPr>
        <w:t>四、编译下载</w:t>
      </w:r>
      <w:bookmarkEnd w:id="3"/>
    </w:p>
    <w:p>
      <w:pPr>
        <w:ind w:firstLine="42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注意：修改代码只能修改patch.prog这一个文件，其他均为rom</w:t>
      </w:r>
      <w:r>
        <w:rPr>
          <w:color w:val="FF0000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</w:rPr>
        <w:t>code不能改动。</w:t>
      </w:r>
    </w:p>
    <w:p>
      <w:pPr>
        <w:ind w:firstLine="420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电脑环境:请将tools中的e</w:t>
      </w:r>
      <w:r>
        <w:rPr>
          <w:color w:val="000000" w:themeColor="text1"/>
          <w:sz w:val="28"/>
          <w:szCs w:val="28"/>
        </w:rPr>
        <w:t>.exe</w:t>
      </w:r>
      <w:r>
        <w:rPr>
          <w:rFonts w:hint="eastAsia"/>
          <w:color w:val="000000" w:themeColor="text1"/>
          <w:sz w:val="28"/>
          <w:szCs w:val="28"/>
        </w:rPr>
        <w:t>、</w:t>
      </w:r>
      <w:r>
        <w:rPr>
          <w:color w:val="000000" w:themeColor="text1"/>
          <w:sz w:val="28"/>
          <w:szCs w:val="28"/>
        </w:rPr>
        <w:t>geneep.exe</w:t>
      </w:r>
      <w:r>
        <w:rPr>
          <w:rFonts w:hint="eastAsia"/>
          <w:color w:val="000000" w:themeColor="text1"/>
          <w:sz w:val="28"/>
          <w:szCs w:val="28"/>
        </w:rPr>
        <w:t>、</w:t>
      </w:r>
      <w:r>
        <w:rPr>
          <w:color w:val="000000" w:themeColor="text1"/>
          <w:sz w:val="28"/>
          <w:szCs w:val="28"/>
        </w:rPr>
        <w:t>osiuasm.exe</w:t>
      </w:r>
      <w:r>
        <w:rPr>
          <w:rFonts w:hint="eastAsia"/>
          <w:color w:val="000000" w:themeColor="text1"/>
          <w:sz w:val="28"/>
          <w:szCs w:val="28"/>
        </w:rPr>
        <w:t>放到C盘windows目录下。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硬件环境:需要下载板和芯片的ICE、GND引脚接好。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切换到工程的rom文件夹，按住shift并右击，选择“在此处打开命令窗口”，如下图所示：</w:t>
      </w:r>
    </w:p>
    <w:p>
      <w:pPr>
        <w:ind w:firstLine="420"/>
        <w:jc w:val="center"/>
      </w:pPr>
      <w:r>
        <w:drawing>
          <wp:inline distT="0" distB="0" distL="0" distR="0">
            <wp:extent cx="3668395" cy="1807845"/>
            <wp:effectExtent l="0" t="0" r="8255" b="190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6839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ind w:firstLine="420"/>
        <w:jc w:val="center"/>
      </w:pPr>
      <w:r>
        <w:rPr>
          <w:rFonts w:hint="eastAsia"/>
        </w:rPr>
        <w:t>1. 打开e命令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或者在已经打开的命令窗口中输入：cd 目标工程的rom路径，即可进到e命令境。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do eep 即可编译工程文件，产生输出文件。若是路径出错会出现提示：</w:t>
      </w:r>
    </w:p>
    <w:p>
      <w:pPr>
        <w:ind w:firstLine="420"/>
        <w:jc w:val="center"/>
      </w:pPr>
      <w:r>
        <w:drawing>
          <wp:inline distT="0" distB="0" distL="0" distR="0">
            <wp:extent cx="3519170" cy="690880"/>
            <wp:effectExtent l="0" t="0" r="5080" b="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917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</w:pPr>
      <w:r>
        <w:rPr>
          <w:rFonts w:hint="eastAsia"/>
        </w:rPr>
        <w:t>2. 路径错误提示</w:t>
      </w:r>
    </w:p>
    <w:p/>
    <w:p>
      <w:pPr>
        <w:ind w:firstLine="420"/>
        <w:rPr>
          <w:b/>
          <w:sz w:val="28"/>
          <w:szCs w:val="28"/>
        </w:rPr>
      </w:pPr>
    </w:p>
    <w:p>
      <w:pPr>
        <w:ind w:firstLine="420"/>
        <w:rPr>
          <w:b/>
          <w:sz w:val="28"/>
          <w:szCs w:val="28"/>
        </w:rPr>
      </w:pPr>
    </w:p>
    <w:p>
      <w:pPr>
        <w:ind w:firstLine="420"/>
        <w:rPr>
          <w:b/>
          <w:sz w:val="28"/>
          <w:szCs w:val="28"/>
        </w:rPr>
      </w:pPr>
    </w:p>
    <w:p>
      <w:pPr>
        <w:ind w:firstLine="42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1．编译 </w:t>
      </w:r>
      <w:r>
        <w:rPr>
          <w:b/>
          <w:sz w:val="28"/>
          <w:szCs w:val="28"/>
        </w:rPr>
        <w:t xml:space="preserve">do </w:t>
      </w:r>
      <w:r>
        <w:rPr>
          <w:rFonts w:hint="eastAsia"/>
          <w:b/>
          <w:sz w:val="28"/>
          <w:szCs w:val="28"/>
        </w:rPr>
        <w:t>eep</w:t>
      </w:r>
    </w:p>
    <w:p>
      <w:r>
        <w:drawing>
          <wp:inline distT="0" distB="0" distL="0" distR="0">
            <wp:extent cx="4229100" cy="419100"/>
            <wp:effectExtent l="19050" t="0" r="0" b="0"/>
            <wp:docPr id="1" name="图片 1" descr="捕获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捕获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67325" cy="2476500"/>
            <wp:effectExtent l="19050" t="0" r="9525" b="0"/>
            <wp:docPr id="2" name="图片 2" descr="捕获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捕获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个错误，0个警告就可以开始烧录下载</w:t>
      </w:r>
    </w:p>
    <w:p>
      <w:pPr>
        <w:ind w:firstLine="42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2．烧录，烧录时三步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(1) e</w:t>
      </w:r>
      <w:r>
        <w:rPr>
          <w:sz w:val="28"/>
          <w:szCs w:val="28"/>
        </w:rPr>
        <w:t xml:space="preserve"> pu </w:t>
      </w:r>
      <w:r>
        <w:rPr>
          <w:rFonts w:hint="eastAsia"/>
          <w:sz w:val="28"/>
          <w:szCs w:val="28"/>
        </w:rPr>
        <w:t>让c</w:t>
      </w:r>
      <w:r>
        <w:rPr>
          <w:sz w:val="28"/>
          <w:szCs w:val="28"/>
        </w:rPr>
        <w:t>pu</w:t>
      </w:r>
      <w:r>
        <w:rPr>
          <w:rFonts w:hint="eastAsia"/>
          <w:sz w:val="28"/>
          <w:szCs w:val="28"/>
        </w:rPr>
        <w:t>暂停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(2) e</w:t>
      </w:r>
      <w:r>
        <w:rPr>
          <w:sz w:val="28"/>
          <w:szCs w:val="28"/>
        </w:rPr>
        <w:t xml:space="preserve"> ep </w:t>
      </w:r>
      <w:r>
        <w:rPr>
          <w:rFonts w:hint="eastAsia"/>
          <w:sz w:val="28"/>
          <w:szCs w:val="28"/>
        </w:rPr>
        <w:t>开始烧录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(3) </w:t>
      </w:r>
      <w:r>
        <w:rPr>
          <w:sz w:val="28"/>
          <w:szCs w:val="28"/>
        </w:rPr>
        <w:t xml:space="preserve">e ku </w:t>
      </w:r>
      <w:r>
        <w:rPr>
          <w:rFonts w:hint="eastAsia"/>
          <w:sz w:val="28"/>
          <w:szCs w:val="28"/>
        </w:rPr>
        <w:t>重启cpu</w:t>
      </w:r>
    </w:p>
    <w:p>
      <w:r>
        <w:drawing>
          <wp:inline distT="0" distB="0" distL="0" distR="0">
            <wp:extent cx="4086225" cy="1743075"/>
            <wp:effectExtent l="19050" t="0" r="9525" b="0"/>
            <wp:docPr id="3" name="图片 3" descr="捕获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捕获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sz w:val="28"/>
          <w:szCs w:val="28"/>
        </w:rPr>
      </w:pPr>
    </w:p>
    <w:p>
      <w:pPr>
        <w:spacing w:line="22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92894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140A9"/>
    <w:rsid w:val="00031A05"/>
    <w:rsid w:val="00076537"/>
    <w:rsid w:val="000B2B02"/>
    <w:rsid w:val="000C58EF"/>
    <w:rsid w:val="000F5A04"/>
    <w:rsid w:val="00107D72"/>
    <w:rsid w:val="00130CA9"/>
    <w:rsid w:val="0015010E"/>
    <w:rsid w:val="001D562E"/>
    <w:rsid w:val="002A4A07"/>
    <w:rsid w:val="003116EF"/>
    <w:rsid w:val="00323B43"/>
    <w:rsid w:val="00356392"/>
    <w:rsid w:val="003830F9"/>
    <w:rsid w:val="00387BDB"/>
    <w:rsid w:val="003D37D8"/>
    <w:rsid w:val="00426133"/>
    <w:rsid w:val="004358AB"/>
    <w:rsid w:val="0046668E"/>
    <w:rsid w:val="004D1087"/>
    <w:rsid w:val="004D304A"/>
    <w:rsid w:val="005014F8"/>
    <w:rsid w:val="00523E95"/>
    <w:rsid w:val="00565504"/>
    <w:rsid w:val="0059280E"/>
    <w:rsid w:val="005F1E85"/>
    <w:rsid w:val="00647F90"/>
    <w:rsid w:val="006514F0"/>
    <w:rsid w:val="00655CEF"/>
    <w:rsid w:val="0066612B"/>
    <w:rsid w:val="006A5BD7"/>
    <w:rsid w:val="006D5D73"/>
    <w:rsid w:val="007D409D"/>
    <w:rsid w:val="007E6E67"/>
    <w:rsid w:val="007E7E39"/>
    <w:rsid w:val="008B7726"/>
    <w:rsid w:val="008D5939"/>
    <w:rsid w:val="008F3EDC"/>
    <w:rsid w:val="0092317C"/>
    <w:rsid w:val="00933469"/>
    <w:rsid w:val="009C6534"/>
    <w:rsid w:val="009C7BD8"/>
    <w:rsid w:val="009D1876"/>
    <w:rsid w:val="009F46A2"/>
    <w:rsid w:val="00A212D1"/>
    <w:rsid w:val="00A46B98"/>
    <w:rsid w:val="00A74B22"/>
    <w:rsid w:val="00A8529C"/>
    <w:rsid w:val="00AA7A20"/>
    <w:rsid w:val="00AB24AB"/>
    <w:rsid w:val="00AB4E1C"/>
    <w:rsid w:val="00AC0650"/>
    <w:rsid w:val="00B03E7C"/>
    <w:rsid w:val="00B833CA"/>
    <w:rsid w:val="00BC3EA1"/>
    <w:rsid w:val="00BD53F4"/>
    <w:rsid w:val="00BF728B"/>
    <w:rsid w:val="00C0070F"/>
    <w:rsid w:val="00C3292E"/>
    <w:rsid w:val="00C47984"/>
    <w:rsid w:val="00C67162"/>
    <w:rsid w:val="00C71E53"/>
    <w:rsid w:val="00CB2FEB"/>
    <w:rsid w:val="00D31D50"/>
    <w:rsid w:val="00D45B7E"/>
    <w:rsid w:val="00D81E19"/>
    <w:rsid w:val="00DA7BE2"/>
    <w:rsid w:val="00DB6BFA"/>
    <w:rsid w:val="00DC1793"/>
    <w:rsid w:val="00DF4C23"/>
    <w:rsid w:val="00E0029B"/>
    <w:rsid w:val="00E315CD"/>
    <w:rsid w:val="00E81AE6"/>
    <w:rsid w:val="00EE6027"/>
    <w:rsid w:val="00EF291A"/>
    <w:rsid w:val="00F641AC"/>
    <w:rsid w:val="00F64E17"/>
    <w:rsid w:val="00F65A7A"/>
    <w:rsid w:val="00F85C6C"/>
    <w:rsid w:val="12A415FF"/>
    <w:rsid w:val="19F57354"/>
    <w:rsid w:val="206A50A5"/>
    <w:rsid w:val="237A4C1D"/>
    <w:rsid w:val="3E7E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6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  <w:pPr>
      <w:widowControl w:val="0"/>
      <w:adjustRightInd/>
      <w:snapToGrid/>
      <w:spacing w:before="27" w:after="0"/>
      <w:ind w:left="172"/>
    </w:pPr>
    <w:rPr>
      <w:rFonts w:ascii="黑体" w:hAnsi="黑体" w:eastAsia="黑体"/>
      <w:sz w:val="24"/>
      <w:szCs w:val="24"/>
      <w:lang w:eastAsia="en-US"/>
    </w:rPr>
  </w:style>
  <w:style w:type="paragraph" w:styleId="7">
    <w:name w:val="toc 2"/>
    <w:basedOn w:val="1"/>
    <w:next w:val="1"/>
    <w:qFormat/>
    <w:uiPriority w:val="39"/>
    <w:pPr>
      <w:widowControl w:val="0"/>
      <w:adjustRightInd/>
      <w:snapToGrid/>
      <w:spacing w:before="27" w:after="0"/>
      <w:ind w:left="420"/>
    </w:pPr>
    <w:rPr>
      <w:rFonts w:ascii="Times New Roman" w:hAnsi="Times New Roman" w:eastAsia="Times New Roman"/>
      <w:sz w:val="24"/>
      <w:szCs w:val="24"/>
      <w:lang w:eastAsia="en-US"/>
    </w:rPr>
  </w:style>
  <w:style w:type="paragraph" w:styleId="8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 w:themeColor="hyperlink"/>
      <w:u w:val="single"/>
    </w:rPr>
  </w:style>
  <w:style w:type="character" w:customStyle="1" w:styleId="13">
    <w:name w:val="标题 1 字符"/>
    <w:basedOn w:val="10"/>
    <w:link w:val="2"/>
    <w:uiPriority w:val="9"/>
    <w:rPr>
      <w:rFonts w:ascii="Tahoma" w:hAnsi="Tahoma"/>
      <w:b/>
      <w:bCs/>
      <w:kern w:val="44"/>
      <w:sz w:val="44"/>
      <w:szCs w:val="44"/>
    </w:rPr>
  </w:style>
  <w:style w:type="paragraph" w:customStyle="1" w:styleId="14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</w:rPr>
  </w:style>
  <w:style w:type="character" w:customStyle="1" w:styleId="15">
    <w:name w:val="页眉 字符"/>
    <w:basedOn w:val="10"/>
    <w:link w:val="5"/>
    <w:uiPriority w:val="99"/>
    <w:rPr>
      <w:rFonts w:ascii="Tahoma" w:hAnsi="Tahoma"/>
      <w:sz w:val="18"/>
      <w:szCs w:val="18"/>
    </w:rPr>
  </w:style>
  <w:style w:type="character" w:customStyle="1" w:styleId="16">
    <w:name w:val="页脚 字符"/>
    <w:basedOn w:val="10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7">
    <w:name w:val="批注框文本 字符"/>
    <w:basedOn w:val="10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20D6A5-0E50-47D1-B32D-8558602D2B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349</Words>
  <Characters>1994</Characters>
  <Lines>16</Lines>
  <Paragraphs>4</Paragraphs>
  <TotalTime>102</TotalTime>
  <ScaleCrop>false</ScaleCrop>
  <LinksUpToDate>false</LinksUpToDate>
  <CharactersWithSpaces>2339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Mechrevo</dc:creator>
  <cp:lastModifiedBy>天才在左疯子在右</cp:lastModifiedBy>
  <dcterms:modified xsi:type="dcterms:W3CDTF">2021-08-04T02:51:44Z</dcterms:modified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E09786C858D348D2B5F6457F7ECD8258</vt:lpwstr>
  </property>
</Properties>
</file>