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5DFB" w14:textId="3D9B3517" w:rsidR="00301C60" w:rsidRPr="00380F2A" w:rsidRDefault="00301C60" w:rsidP="00301C60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233F0A42" w14:textId="77777777" w:rsidR="0049114C" w:rsidRDefault="0049114C" w:rsidP="0049114C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44795B3F" w14:textId="77777777" w:rsidR="0049114C" w:rsidRDefault="0049114C" w:rsidP="0049114C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7EAE657C" w14:textId="77777777" w:rsidR="0049114C" w:rsidRDefault="0049114C" w:rsidP="0049114C">
      <w:pPr>
        <w:numPr>
          <w:ilvl w:val="0"/>
          <w:numId w:val="2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156DBBFB" w14:textId="2D6FF8FF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</w:t>
      </w:r>
      <w:r w:rsidR="00413016" w:rsidRPr="00413016">
        <w:rPr>
          <w:rFonts w:ascii="微软雅黑" w:hAnsi="微软雅黑" w:cs="仿宋_GB2312" w:hint="eastAsia"/>
          <w:sz w:val="24"/>
          <w:szCs w:val="24"/>
        </w:rPr>
        <w:t>四川省食品药品监督管理局取得《互联网药品信息服务资格证书》</w:t>
      </w:r>
      <w:r w:rsidRPr="00301C60">
        <w:rPr>
          <w:rFonts w:ascii="微软雅黑" w:hAnsi="微软雅黑" w:cs="仿宋_GB2312" w:hint="eastAsia"/>
          <w:sz w:val="24"/>
          <w:szCs w:val="24"/>
        </w:rPr>
        <w:t>前置审批文件后，再开展经营活动。</w:t>
      </w:r>
    </w:p>
    <w:p w14:paraId="4E47D64B" w14:textId="3510A77B" w:rsidR="00301C60" w:rsidRPr="00301C60" w:rsidRDefault="00301C60" w:rsidP="00301C60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011B07" w:rsidRPr="00011B07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C00D6E">
        <w:rPr>
          <w:rFonts w:ascii="微软雅黑" w:hAnsi="微软雅黑" w:cs="仿宋_GB2312" w:hint="eastAsia"/>
          <w:sz w:val="24"/>
          <w:szCs w:val="24"/>
        </w:rPr>
        <w:t>。</w:t>
      </w:r>
      <w:r w:rsidR="00011B07" w:rsidRPr="00011B07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34F4CD98" w14:textId="3B15116B" w:rsidR="00301C60" w:rsidRP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2E800B99" w14:textId="315356F7" w:rsidR="00301C60" w:rsidRPr="00301C60" w:rsidRDefault="00301C60" w:rsidP="00301C60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5E901DBC" w14:textId="16F1A678" w:rsidR="00301C60" w:rsidRDefault="00301C60" w:rsidP="00301C60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2B7DB23F" w14:textId="725C6B5F" w:rsidR="003702A1" w:rsidRPr="00301C60" w:rsidRDefault="00301C60" w:rsidP="00301C60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702A1" w:rsidRPr="003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EB45" w14:textId="77777777" w:rsidR="000E6BE0" w:rsidRDefault="000E6BE0" w:rsidP="00301C60">
      <w:pPr>
        <w:spacing w:after="0"/>
      </w:pPr>
      <w:r>
        <w:separator/>
      </w:r>
    </w:p>
  </w:endnote>
  <w:endnote w:type="continuationSeparator" w:id="0">
    <w:p w14:paraId="32D42568" w14:textId="77777777" w:rsidR="000E6BE0" w:rsidRDefault="000E6BE0" w:rsidP="0030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6FE5" w14:textId="77777777" w:rsidR="000E6BE0" w:rsidRDefault="000E6BE0" w:rsidP="00301C60">
      <w:pPr>
        <w:spacing w:after="0"/>
      </w:pPr>
      <w:r>
        <w:separator/>
      </w:r>
    </w:p>
  </w:footnote>
  <w:footnote w:type="continuationSeparator" w:id="0">
    <w:p w14:paraId="6601CEB7" w14:textId="77777777" w:rsidR="000E6BE0" w:rsidRDefault="000E6BE0" w:rsidP="0030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9274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28242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3"/>
    <w:rsid w:val="00011B07"/>
    <w:rsid w:val="00097C73"/>
    <w:rsid w:val="000E6BE0"/>
    <w:rsid w:val="002B0113"/>
    <w:rsid w:val="00301C60"/>
    <w:rsid w:val="003702A1"/>
    <w:rsid w:val="00371F34"/>
    <w:rsid w:val="00380F2A"/>
    <w:rsid w:val="00413016"/>
    <w:rsid w:val="0049114C"/>
    <w:rsid w:val="00C00D6E"/>
    <w:rsid w:val="00E32B18"/>
    <w:rsid w:val="00F11AA2"/>
    <w:rsid w:val="00F178E6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1F47"/>
  <w15:chartTrackingRefBased/>
  <w15:docId w15:val="{F47A1F41-937E-4995-8466-8B0F287C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60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C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C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C60"/>
    <w:rPr>
      <w:sz w:val="18"/>
      <w:szCs w:val="18"/>
    </w:rPr>
  </w:style>
  <w:style w:type="paragraph" w:styleId="a7">
    <w:name w:val="List Paragraph"/>
    <w:basedOn w:val="a"/>
    <w:uiPriority w:val="99"/>
    <w:qFormat/>
    <w:rsid w:val="00301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9</cp:revision>
  <dcterms:created xsi:type="dcterms:W3CDTF">2023-10-23T07:22:00Z</dcterms:created>
  <dcterms:modified xsi:type="dcterms:W3CDTF">2025-01-20T08:47:00Z</dcterms:modified>
</cp:coreProperties>
</file>