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A8F" w:rsidRDefault="00710A8F" w:rsidP="00710A8F">
      <w:pPr>
        <w:jc w:val="right"/>
        <w:rPr>
          <w:rFonts w:ascii="微软雅黑" w:eastAsia="微软雅黑" w:hAnsi="微软雅黑"/>
          <w:b/>
          <w:sz w:val="72"/>
          <w:szCs w:val="72"/>
        </w:rPr>
      </w:pPr>
    </w:p>
    <w:p w:rsidR="00710A8F" w:rsidRDefault="00710A8F" w:rsidP="00710A8F">
      <w:pPr>
        <w:jc w:val="right"/>
        <w:rPr>
          <w:rFonts w:ascii="微软雅黑" w:eastAsia="微软雅黑" w:hAnsi="微软雅黑"/>
          <w:b/>
          <w:sz w:val="72"/>
          <w:szCs w:val="72"/>
        </w:rPr>
      </w:pPr>
    </w:p>
    <w:p w:rsidR="00710A8F" w:rsidRDefault="00710A8F" w:rsidP="00710A8F">
      <w:pPr>
        <w:jc w:val="right"/>
        <w:rPr>
          <w:rFonts w:ascii="微软雅黑" w:eastAsia="微软雅黑" w:hAnsi="微软雅黑"/>
          <w:b/>
          <w:sz w:val="72"/>
          <w:szCs w:val="72"/>
        </w:rPr>
      </w:pPr>
    </w:p>
    <w:p w:rsidR="00710A8F" w:rsidRDefault="00710A8F" w:rsidP="00710A8F">
      <w:pPr>
        <w:jc w:val="right"/>
        <w:rPr>
          <w:rFonts w:ascii="微软雅黑" w:eastAsia="微软雅黑" w:hAnsi="微软雅黑"/>
          <w:b/>
          <w:sz w:val="72"/>
          <w:szCs w:val="72"/>
        </w:rPr>
      </w:pPr>
    </w:p>
    <w:p w:rsidR="00710A8F" w:rsidRDefault="00710A8F" w:rsidP="00710A8F">
      <w:pPr>
        <w:jc w:val="right"/>
        <w:rPr>
          <w:rFonts w:ascii="微软雅黑" w:eastAsia="微软雅黑" w:hAnsi="微软雅黑"/>
          <w:b/>
          <w:sz w:val="72"/>
          <w:szCs w:val="72"/>
        </w:rPr>
      </w:pPr>
    </w:p>
    <w:p w:rsidR="00577FD2" w:rsidRPr="00710A8F" w:rsidRDefault="00710A8F" w:rsidP="00710A8F">
      <w:pPr>
        <w:jc w:val="right"/>
        <w:rPr>
          <w:rFonts w:ascii="微软雅黑" w:eastAsia="微软雅黑" w:hAnsi="微软雅黑"/>
          <w:b/>
          <w:sz w:val="72"/>
          <w:szCs w:val="72"/>
        </w:rPr>
      </w:pPr>
      <w:r w:rsidRPr="00710A8F">
        <w:rPr>
          <w:rFonts w:ascii="微软雅黑" w:eastAsia="微软雅黑" w:hAnsi="微软雅黑" w:hint="eastAsia"/>
          <w:b/>
          <w:sz w:val="72"/>
          <w:szCs w:val="72"/>
        </w:rPr>
        <w:t>跨区域迁移操作指导手册</w:t>
      </w:r>
    </w:p>
    <w:p w:rsidR="00577FD2" w:rsidRDefault="00577FD2"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pPr>
        <w:pStyle w:val="TOC1"/>
        <w:tabs>
          <w:tab w:val="left" w:pos="420"/>
          <w:tab w:val="right" w:leader="dot" w:pos="8296"/>
        </w:tabs>
        <w:rPr>
          <w:rFonts w:cstheme="minorBidi"/>
          <w:b w:val="0"/>
          <w:bCs w:val="0"/>
          <w:noProof/>
          <w:sz w:val="21"/>
          <w:szCs w:val="22"/>
        </w:rPr>
      </w:pPr>
      <w:r>
        <w:rPr>
          <w:rFonts w:ascii="微软雅黑" w:eastAsia="微软雅黑" w:hAnsi="微软雅黑"/>
          <w:b w:val="0"/>
          <w:sz w:val="28"/>
          <w:szCs w:val="28"/>
        </w:rPr>
        <w:fldChar w:fldCharType="begin"/>
      </w:r>
      <w:r>
        <w:rPr>
          <w:rFonts w:ascii="微软雅黑" w:eastAsia="微软雅黑" w:hAnsi="微软雅黑"/>
          <w:b w:val="0"/>
          <w:sz w:val="28"/>
          <w:szCs w:val="28"/>
        </w:rPr>
        <w:instrText xml:space="preserve"> </w:instrText>
      </w:r>
      <w:r>
        <w:rPr>
          <w:rFonts w:ascii="微软雅黑" w:eastAsia="微软雅黑" w:hAnsi="微软雅黑" w:hint="eastAsia"/>
          <w:b w:val="0"/>
          <w:sz w:val="28"/>
          <w:szCs w:val="28"/>
        </w:rPr>
        <w:instrText>TOC \o "1-3" \h \z \u</w:instrText>
      </w:r>
      <w:r>
        <w:rPr>
          <w:rFonts w:ascii="微软雅黑" w:eastAsia="微软雅黑" w:hAnsi="微软雅黑"/>
          <w:b w:val="0"/>
          <w:sz w:val="28"/>
          <w:szCs w:val="28"/>
        </w:rPr>
        <w:instrText xml:space="preserve"> </w:instrText>
      </w:r>
      <w:r>
        <w:rPr>
          <w:rFonts w:ascii="微软雅黑" w:eastAsia="微软雅黑" w:hAnsi="微软雅黑"/>
          <w:b w:val="0"/>
          <w:sz w:val="28"/>
          <w:szCs w:val="28"/>
        </w:rPr>
        <w:fldChar w:fldCharType="separate"/>
      </w:r>
      <w:hyperlink w:anchor="_Toc470771075" w:history="1">
        <w:r w:rsidRPr="00F14128">
          <w:rPr>
            <w:rStyle w:val="a6"/>
            <w:rFonts w:ascii="微软雅黑" w:eastAsia="微软雅黑" w:hAnsi="微软雅黑"/>
            <w:noProof/>
          </w:rPr>
          <w:t>1.</w:t>
        </w:r>
        <w:r>
          <w:rPr>
            <w:rFonts w:cstheme="minorBidi"/>
            <w:b w:val="0"/>
            <w:bCs w:val="0"/>
            <w:noProof/>
            <w:sz w:val="21"/>
            <w:szCs w:val="22"/>
          </w:rPr>
          <w:tab/>
        </w:r>
        <w:r w:rsidRPr="00F14128">
          <w:rPr>
            <w:rStyle w:val="a6"/>
            <w:rFonts w:ascii="微软雅黑" w:eastAsia="微软雅黑" w:hAnsi="微软雅黑" w:hint="eastAsia"/>
            <w:noProof/>
          </w:rPr>
          <w:t>前言</w:t>
        </w:r>
        <w:r>
          <w:rPr>
            <w:noProof/>
            <w:webHidden/>
          </w:rPr>
          <w:tab/>
        </w:r>
        <w:r>
          <w:rPr>
            <w:noProof/>
            <w:webHidden/>
          </w:rPr>
          <w:fldChar w:fldCharType="begin"/>
        </w:r>
        <w:r>
          <w:rPr>
            <w:noProof/>
            <w:webHidden/>
          </w:rPr>
          <w:instrText xml:space="preserve"> PAGEREF _Toc470771075 \h </w:instrText>
        </w:r>
        <w:r>
          <w:rPr>
            <w:noProof/>
            <w:webHidden/>
          </w:rPr>
        </w:r>
        <w:r>
          <w:rPr>
            <w:noProof/>
            <w:webHidden/>
          </w:rPr>
          <w:fldChar w:fldCharType="separate"/>
        </w:r>
        <w:r>
          <w:rPr>
            <w:noProof/>
            <w:webHidden/>
          </w:rPr>
          <w:t>3</w:t>
        </w:r>
        <w:r>
          <w:rPr>
            <w:noProof/>
            <w:webHidden/>
          </w:rPr>
          <w:fldChar w:fldCharType="end"/>
        </w:r>
      </w:hyperlink>
    </w:p>
    <w:p w:rsidR="00710A8F" w:rsidRDefault="00000000">
      <w:pPr>
        <w:pStyle w:val="TOC1"/>
        <w:tabs>
          <w:tab w:val="right" w:leader="dot" w:pos="8296"/>
        </w:tabs>
        <w:rPr>
          <w:rFonts w:cstheme="minorBidi"/>
          <w:b w:val="0"/>
          <w:bCs w:val="0"/>
          <w:noProof/>
          <w:sz w:val="21"/>
          <w:szCs w:val="22"/>
        </w:rPr>
      </w:pPr>
      <w:hyperlink w:anchor="_Toc470771076" w:history="1">
        <w:r w:rsidR="00710A8F" w:rsidRPr="00F14128">
          <w:rPr>
            <w:rStyle w:val="a6"/>
            <w:rFonts w:ascii="微软雅黑" w:eastAsia="微软雅黑" w:hAnsi="微软雅黑"/>
            <w:noProof/>
          </w:rPr>
          <w:t>2.</w:t>
        </w:r>
        <w:r w:rsidR="00710A8F" w:rsidRPr="00F14128">
          <w:rPr>
            <w:rStyle w:val="a6"/>
            <w:rFonts w:ascii="微软雅黑" w:eastAsia="微软雅黑" w:hAnsi="微软雅黑" w:hint="eastAsia"/>
            <w:noProof/>
          </w:rPr>
          <w:t>迁移方案</w:t>
        </w:r>
        <w:r w:rsidR="00710A8F">
          <w:rPr>
            <w:noProof/>
            <w:webHidden/>
          </w:rPr>
          <w:tab/>
        </w:r>
        <w:r w:rsidR="00710A8F">
          <w:rPr>
            <w:noProof/>
            <w:webHidden/>
          </w:rPr>
          <w:fldChar w:fldCharType="begin"/>
        </w:r>
        <w:r w:rsidR="00710A8F">
          <w:rPr>
            <w:noProof/>
            <w:webHidden/>
          </w:rPr>
          <w:instrText xml:space="preserve"> PAGEREF _Toc470771076 \h </w:instrText>
        </w:r>
        <w:r w:rsidR="00710A8F">
          <w:rPr>
            <w:noProof/>
            <w:webHidden/>
          </w:rPr>
        </w:r>
        <w:r w:rsidR="00710A8F">
          <w:rPr>
            <w:noProof/>
            <w:webHidden/>
          </w:rPr>
          <w:fldChar w:fldCharType="separate"/>
        </w:r>
        <w:r w:rsidR="00710A8F">
          <w:rPr>
            <w:noProof/>
            <w:webHidden/>
          </w:rPr>
          <w:t>3</w:t>
        </w:r>
        <w:r w:rsidR="00710A8F">
          <w:rPr>
            <w:noProof/>
            <w:webHidden/>
          </w:rPr>
          <w:fldChar w:fldCharType="end"/>
        </w:r>
      </w:hyperlink>
    </w:p>
    <w:p w:rsidR="00710A8F" w:rsidRDefault="00000000">
      <w:pPr>
        <w:pStyle w:val="TOC2"/>
        <w:tabs>
          <w:tab w:val="right" w:leader="dot" w:pos="8296"/>
        </w:tabs>
        <w:rPr>
          <w:rFonts w:cstheme="minorBidi"/>
          <w:i w:val="0"/>
          <w:iCs w:val="0"/>
          <w:noProof/>
          <w:sz w:val="21"/>
          <w:szCs w:val="22"/>
        </w:rPr>
      </w:pPr>
      <w:hyperlink w:anchor="_Toc470771077" w:history="1">
        <w:r w:rsidR="00710A8F" w:rsidRPr="00F14128">
          <w:rPr>
            <w:rStyle w:val="a6"/>
            <w:rFonts w:ascii="微软雅黑" w:eastAsia="微软雅黑" w:hAnsi="微软雅黑"/>
            <w:noProof/>
          </w:rPr>
          <w:t>2.1</w:t>
        </w:r>
        <w:r w:rsidR="00710A8F" w:rsidRPr="00F14128">
          <w:rPr>
            <w:rStyle w:val="a6"/>
            <w:rFonts w:ascii="微软雅黑" w:eastAsia="微软雅黑" w:hAnsi="微软雅黑" w:hint="eastAsia"/>
            <w:noProof/>
          </w:rPr>
          <w:t>经典网络迁移方案</w:t>
        </w:r>
        <w:r w:rsidR="00710A8F">
          <w:rPr>
            <w:noProof/>
            <w:webHidden/>
          </w:rPr>
          <w:tab/>
        </w:r>
        <w:r w:rsidR="00710A8F">
          <w:rPr>
            <w:noProof/>
            <w:webHidden/>
          </w:rPr>
          <w:fldChar w:fldCharType="begin"/>
        </w:r>
        <w:r w:rsidR="00710A8F">
          <w:rPr>
            <w:noProof/>
            <w:webHidden/>
          </w:rPr>
          <w:instrText xml:space="preserve"> PAGEREF _Toc470771077 \h </w:instrText>
        </w:r>
        <w:r w:rsidR="00710A8F">
          <w:rPr>
            <w:noProof/>
            <w:webHidden/>
          </w:rPr>
        </w:r>
        <w:r w:rsidR="00710A8F">
          <w:rPr>
            <w:noProof/>
            <w:webHidden/>
          </w:rPr>
          <w:fldChar w:fldCharType="separate"/>
        </w:r>
        <w:r w:rsidR="00710A8F">
          <w:rPr>
            <w:noProof/>
            <w:webHidden/>
          </w:rPr>
          <w:t>4</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78" w:history="1">
        <w:r w:rsidR="00710A8F" w:rsidRPr="00F14128">
          <w:rPr>
            <w:rStyle w:val="a6"/>
            <w:rFonts w:ascii="微软雅黑" w:eastAsia="微软雅黑" w:hAnsi="微软雅黑"/>
            <w:noProof/>
          </w:rPr>
          <w:t xml:space="preserve">2.1.1 </w:t>
        </w:r>
        <w:r w:rsidR="00710A8F" w:rsidRPr="00F14128">
          <w:rPr>
            <w:rStyle w:val="a6"/>
            <w:rFonts w:ascii="微软雅黑" w:eastAsia="微软雅黑" w:hAnsi="微软雅黑" w:hint="eastAsia"/>
            <w:noProof/>
          </w:rPr>
          <w:t>迁移大致步骤</w:t>
        </w:r>
        <w:r w:rsidR="00710A8F">
          <w:rPr>
            <w:noProof/>
            <w:webHidden/>
          </w:rPr>
          <w:tab/>
        </w:r>
        <w:r w:rsidR="00710A8F">
          <w:rPr>
            <w:noProof/>
            <w:webHidden/>
          </w:rPr>
          <w:fldChar w:fldCharType="begin"/>
        </w:r>
        <w:r w:rsidR="00710A8F">
          <w:rPr>
            <w:noProof/>
            <w:webHidden/>
          </w:rPr>
          <w:instrText xml:space="preserve"> PAGEREF _Toc470771078 \h </w:instrText>
        </w:r>
        <w:r w:rsidR="00710A8F">
          <w:rPr>
            <w:noProof/>
            <w:webHidden/>
          </w:rPr>
        </w:r>
        <w:r w:rsidR="00710A8F">
          <w:rPr>
            <w:noProof/>
            <w:webHidden/>
          </w:rPr>
          <w:fldChar w:fldCharType="separate"/>
        </w:r>
        <w:r w:rsidR="00710A8F">
          <w:rPr>
            <w:noProof/>
            <w:webHidden/>
          </w:rPr>
          <w:t>4</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79" w:history="1">
        <w:r w:rsidR="00710A8F" w:rsidRPr="00F14128">
          <w:rPr>
            <w:rStyle w:val="a6"/>
            <w:rFonts w:ascii="微软雅黑" w:eastAsia="微软雅黑" w:hAnsi="微软雅黑"/>
            <w:noProof/>
          </w:rPr>
          <w:t xml:space="preserve">2.1.2 </w:t>
        </w:r>
        <w:r w:rsidR="00710A8F" w:rsidRPr="00F14128">
          <w:rPr>
            <w:rStyle w:val="a6"/>
            <w:rFonts w:ascii="微软雅黑" w:eastAsia="微软雅黑" w:hAnsi="微软雅黑" w:hint="eastAsia"/>
            <w:noProof/>
          </w:rPr>
          <w:t>迁移需要考虑的问题</w:t>
        </w:r>
        <w:r w:rsidR="00710A8F">
          <w:rPr>
            <w:noProof/>
            <w:webHidden/>
          </w:rPr>
          <w:tab/>
        </w:r>
        <w:r w:rsidR="00710A8F">
          <w:rPr>
            <w:noProof/>
            <w:webHidden/>
          </w:rPr>
          <w:fldChar w:fldCharType="begin"/>
        </w:r>
        <w:r w:rsidR="00710A8F">
          <w:rPr>
            <w:noProof/>
            <w:webHidden/>
          </w:rPr>
          <w:instrText xml:space="preserve"> PAGEREF _Toc470771079 \h </w:instrText>
        </w:r>
        <w:r w:rsidR="00710A8F">
          <w:rPr>
            <w:noProof/>
            <w:webHidden/>
          </w:rPr>
        </w:r>
        <w:r w:rsidR="00710A8F">
          <w:rPr>
            <w:noProof/>
            <w:webHidden/>
          </w:rPr>
          <w:fldChar w:fldCharType="separate"/>
        </w:r>
        <w:r w:rsidR="00710A8F">
          <w:rPr>
            <w:noProof/>
            <w:webHidden/>
          </w:rPr>
          <w:t>5</w:t>
        </w:r>
        <w:r w:rsidR="00710A8F">
          <w:rPr>
            <w:noProof/>
            <w:webHidden/>
          </w:rPr>
          <w:fldChar w:fldCharType="end"/>
        </w:r>
      </w:hyperlink>
    </w:p>
    <w:p w:rsidR="00710A8F" w:rsidRDefault="00000000">
      <w:pPr>
        <w:pStyle w:val="TOC2"/>
        <w:tabs>
          <w:tab w:val="right" w:leader="dot" w:pos="8296"/>
        </w:tabs>
        <w:rPr>
          <w:rFonts w:cstheme="minorBidi"/>
          <w:i w:val="0"/>
          <w:iCs w:val="0"/>
          <w:noProof/>
          <w:sz w:val="21"/>
          <w:szCs w:val="22"/>
        </w:rPr>
      </w:pPr>
      <w:hyperlink w:anchor="_Toc470771080" w:history="1">
        <w:r w:rsidR="00710A8F" w:rsidRPr="00F14128">
          <w:rPr>
            <w:rStyle w:val="a6"/>
            <w:rFonts w:ascii="微软雅黑" w:eastAsia="微软雅黑" w:hAnsi="微软雅黑"/>
            <w:noProof/>
          </w:rPr>
          <w:t>2.2</w:t>
        </w:r>
        <w:r w:rsidR="00710A8F" w:rsidRPr="00F14128">
          <w:rPr>
            <w:rStyle w:val="a6"/>
            <w:rFonts w:ascii="微软雅黑" w:eastAsia="微软雅黑" w:hAnsi="微软雅黑" w:hint="eastAsia"/>
            <w:noProof/>
          </w:rPr>
          <w:t>专有网络迁移方案</w:t>
        </w:r>
        <w:r w:rsidR="00710A8F">
          <w:rPr>
            <w:noProof/>
            <w:webHidden/>
          </w:rPr>
          <w:tab/>
        </w:r>
        <w:r w:rsidR="00710A8F">
          <w:rPr>
            <w:noProof/>
            <w:webHidden/>
          </w:rPr>
          <w:fldChar w:fldCharType="begin"/>
        </w:r>
        <w:r w:rsidR="00710A8F">
          <w:rPr>
            <w:noProof/>
            <w:webHidden/>
          </w:rPr>
          <w:instrText xml:space="preserve"> PAGEREF _Toc470771080 \h </w:instrText>
        </w:r>
        <w:r w:rsidR="00710A8F">
          <w:rPr>
            <w:noProof/>
            <w:webHidden/>
          </w:rPr>
        </w:r>
        <w:r w:rsidR="00710A8F">
          <w:rPr>
            <w:noProof/>
            <w:webHidden/>
          </w:rPr>
          <w:fldChar w:fldCharType="separate"/>
        </w:r>
        <w:r w:rsidR="00710A8F">
          <w:rPr>
            <w:noProof/>
            <w:webHidden/>
          </w:rPr>
          <w:t>5</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81" w:history="1">
        <w:r w:rsidR="00710A8F" w:rsidRPr="00F14128">
          <w:rPr>
            <w:rStyle w:val="a6"/>
            <w:rFonts w:ascii="微软雅黑" w:eastAsia="微软雅黑" w:hAnsi="微软雅黑"/>
            <w:noProof/>
          </w:rPr>
          <w:t xml:space="preserve">2.2.2 </w:t>
        </w:r>
        <w:r w:rsidR="00710A8F" w:rsidRPr="00F14128">
          <w:rPr>
            <w:rStyle w:val="a6"/>
            <w:rFonts w:ascii="微软雅黑" w:eastAsia="微软雅黑" w:hAnsi="微软雅黑" w:hint="eastAsia"/>
            <w:noProof/>
          </w:rPr>
          <w:t>迁移大致步骤</w:t>
        </w:r>
        <w:r w:rsidR="00710A8F">
          <w:rPr>
            <w:noProof/>
            <w:webHidden/>
          </w:rPr>
          <w:tab/>
        </w:r>
        <w:r w:rsidR="00710A8F">
          <w:rPr>
            <w:noProof/>
            <w:webHidden/>
          </w:rPr>
          <w:fldChar w:fldCharType="begin"/>
        </w:r>
        <w:r w:rsidR="00710A8F">
          <w:rPr>
            <w:noProof/>
            <w:webHidden/>
          </w:rPr>
          <w:instrText xml:space="preserve"> PAGEREF _Toc470771081 \h </w:instrText>
        </w:r>
        <w:r w:rsidR="00710A8F">
          <w:rPr>
            <w:noProof/>
            <w:webHidden/>
          </w:rPr>
        </w:r>
        <w:r w:rsidR="00710A8F">
          <w:rPr>
            <w:noProof/>
            <w:webHidden/>
          </w:rPr>
          <w:fldChar w:fldCharType="separate"/>
        </w:r>
        <w:r w:rsidR="00710A8F">
          <w:rPr>
            <w:noProof/>
            <w:webHidden/>
          </w:rPr>
          <w:t>5</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82" w:history="1">
        <w:r w:rsidR="00710A8F" w:rsidRPr="00F14128">
          <w:rPr>
            <w:rStyle w:val="a6"/>
            <w:rFonts w:ascii="微软雅黑" w:eastAsia="微软雅黑" w:hAnsi="微软雅黑"/>
            <w:noProof/>
          </w:rPr>
          <w:t xml:space="preserve">2.2.3 </w:t>
        </w:r>
        <w:r w:rsidR="00710A8F" w:rsidRPr="00F14128">
          <w:rPr>
            <w:rStyle w:val="a6"/>
            <w:rFonts w:ascii="微软雅黑" w:eastAsia="微软雅黑" w:hAnsi="微软雅黑" w:hint="eastAsia"/>
            <w:noProof/>
          </w:rPr>
          <w:t>迁移需要考虑的问题</w:t>
        </w:r>
        <w:r w:rsidR="00710A8F">
          <w:rPr>
            <w:noProof/>
            <w:webHidden/>
          </w:rPr>
          <w:tab/>
        </w:r>
        <w:r w:rsidR="00710A8F">
          <w:rPr>
            <w:noProof/>
            <w:webHidden/>
          </w:rPr>
          <w:fldChar w:fldCharType="begin"/>
        </w:r>
        <w:r w:rsidR="00710A8F">
          <w:rPr>
            <w:noProof/>
            <w:webHidden/>
          </w:rPr>
          <w:instrText xml:space="preserve"> PAGEREF _Toc470771082 \h </w:instrText>
        </w:r>
        <w:r w:rsidR="00710A8F">
          <w:rPr>
            <w:noProof/>
            <w:webHidden/>
          </w:rPr>
        </w:r>
        <w:r w:rsidR="00710A8F">
          <w:rPr>
            <w:noProof/>
            <w:webHidden/>
          </w:rPr>
          <w:fldChar w:fldCharType="separate"/>
        </w:r>
        <w:r w:rsidR="00710A8F">
          <w:rPr>
            <w:noProof/>
            <w:webHidden/>
          </w:rPr>
          <w:t>7</w:t>
        </w:r>
        <w:r w:rsidR="00710A8F">
          <w:rPr>
            <w:noProof/>
            <w:webHidden/>
          </w:rPr>
          <w:fldChar w:fldCharType="end"/>
        </w:r>
      </w:hyperlink>
    </w:p>
    <w:p w:rsidR="00710A8F" w:rsidRDefault="00000000">
      <w:pPr>
        <w:pStyle w:val="TOC1"/>
        <w:tabs>
          <w:tab w:val="right" w:leader="dot" w:pos="8296"/>
        </w:tabs>
        <w:rPr>
          <w:rFonts w:cstheme="minorBidi"/>
          <w:b w:val="0"/>
          <w:bCs w:val="0"/>
          <w:noProof/>
          <w:sz w:val="21"/>
          <w:szCs w:val="22"/>
        </w:rPr>
      </w:pPr>
      <w:hyperlink w:anchor="_Toc470771083" w:history="1">
        <w:r w:rsidR="00710A8F" w:rsidRPr="00F14128">
          <w:rPr>
            <w:rStyle w:val="a6"/>
            <w:rFonts w:ascii="微软雅黑" w:eastAsia="微软雅黑" w:hAnsi="微软雅黑"/>
            <w:noProof/>
          </w:rPr>
          <w:t>3.</w:t>
        </w:r>
        <w:r w:rsidR="00710A8F" w:rsidRPr="00F14128">
          <w:rPr>
            <w:rStyle w:val="a6"/>
            <w:rFonts w:ascii="微软雅黑" w:eastAsia="微软雅黑" w:hAnsi="微软雅黑" w:hint="eastAsia"/>
            <w:noProof/>
          </w:rPr>
          <w:t>各云产品迁移通用技术方法</w:t>
        </w:r>
        <w:r w:rsidR="00710A8F">
          <w:rPr>
            <w:noProof/>
            <w:webHidden/>
          </w:rPr>
          <w:tab/>
        </w:r>
        <w:r w:rsidR="00710A8F">
          <w:rPr>
            <w:noProof/>
            <w:webHidden/>
          </w:rPr>
          <w:fldChar w:fldCharType="begin"/>
        </w:r>
        <w:r w:rsidR="00710A8F">
          <w:rPr>
            <w:noProof/>
            <w:webHidden/>
          </w:rPr>
          <w:instrText xml:space="preserve"> PAGEREF _Toc470771083 \h </w:instrText>
        </w:r>
        <w:r w:rsidR="00710A8F">
          <w:rPr>
            <w:noProof/>
            <w:webHidden/>
          </w:rPr>
        </w:r>
        <w:r w:rsidR="00710A8F">
          <w:rPr>
            <w:noProof/>
            <w:webHidden/>
          </w:rPr>
          <w:fldChar w:fldCharType="separate"/>
        </w:r>
        <w:r w:rsidR="00710A8F">
          <w:rPr>
            <w:noProof/>
            <w:webHidden/>
          </w:rPr>
          <w:t>7</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84" w:history="1">
        <w:r w:rsidR="00710A8F" w:rsidRPr="00F14128">
          <w:rPr>
            <w:rStyle w:val="a6"/>
            <w:rFonts w:ascii="微软雅黑" w:eastAsia="微软雅黑" w:hAnsi="微软雅黑"/>
            <w:noProof/>
          </w:rPr>
          <w:t>3.1 VPC</w:t>
        </w:r>
        <w:r w:rsidR="00710A8F" w:rsidRPr="00F14128">
          <w:rPr>
            <w:rStyle w:val="a6"/>
            <w:rFonts w:ascii="微软雅黑" w:eastAsia="微软雅黑" w:hAnsi="微软雅黑" w:hint="eastAsia"/>
            <w:noProof/>
          </w:rPr>
          <w:t>及虚拟交换机创建</w:t>
        </w:r>
        <w:r w:rsidR="00710A8F">
          <w:rPr>
            <w:noProof/>
            <w:webHidden/>
          </w:rPr>
          <w:tab/>
        </w:r>
        <w:r w:rsidR="00710A8F">
          <w:rPr>
            <w:noProof/>
            <w:webHidden/>
          </w:rPr>
          <w:fldChar w:fldCharType="begin"/>
        </w:r>
        <w:r w:rsidR="00710A8F">
          <w:rPr>
            <w:noProof/>
            <w:webHidden/>
          </w:rPr>
          <w:instrText xml:space="preserve"> PAGEREF _Toc470771084 \h </w:instrText>
        </w:r>
        <w:r w:rsidR="00710A8F">
          <w:rPr>
            <w:noProof/>
            <w:webHidden/>
          </w:rPr>
        </w:r>
        <w:r w:rsidR="00710A8F">
          <w:rPr>
            <w:noProof/>
            <w:webHidden/>
          </w:rPr>
          <w:fldChar w:fldCharType="separate"/>
        </w:r>
        <w:r w:rsidR="00710A8F">
          <w:rPr>
            <w:noProof/>
            <w:webHidden/>
          </w:rPr>
          <w:t>7</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85" w:history="1">
        <w:r w:rsidR="00710A8F" w:rsidRPr="00F14128">
          <w:rPr>
            <w:rStyle w:val="a6"/>
            <w:rFonts w:ascii="微软雅黑" w:eastAsia="微软雅黑" w:hAnsi="微软雅黑"/>
            <w:noProof/>
          </w:rPr>
          <w:t>3.2 ECS-</w:t>
        </w:r>
        <w:r w:rsidR="00710A8F" w:rsidRPr="00F14128">
          <w:rPr>
            <w:rStyle w:val="a6"/>
            <w:rFonts w:ascii="微软雅黑" w:eastAsia="微软雅黑" w:hAnsi="微软雅黑" w:hint="eastAsia"/>
            <w:noProof/>
          </w:rPr>
          <w:t>跨区域镜像迁移</w:t>
        </w:r>
        <w:r w:rsidR="00710A8F">
          <w:rPr>
            <w:noProof/>
            <w:webHidden/>
          </w:rPr>
          <w:tab/>
        </w:r>
        <w:r w:rsidR="00710A8F">
          <w:rPr>
            <w:noProof/>
            <w:webHidden/>
          </w:rPr>
          <w:fldChar w:fldCharType="begin"/>
        </w:r>
        <w:r w:rsidR="00710A8F">
          <w:rPr>
            <w:noProof/>
            <w:webHidden/>
          </w:rPr>
          <w:instrText xml:space="preserve"> PAGEREF _Toc470771085 \h </w:instrText>
        </w:r>
        <w:r w:rsidR="00710A8F">
          <w:rPr>
            <w:noProof/>
            <w:webHidden/>
          </w:rPr>
        </w:r>
        <w:r w:rsidR="00710A8F">
          <w:rPr>
            <w:noProof/>
            <w:webHidden/>
          </w:rPr>
          <w:fldChar w:fldCharType="separate"/>
        </w:r>
        <w:r w:rsidR="00710A8F">
          <w:rPr>
            <w:noProof/>
            <w:webHidden/>
          </w:rPr>
          <w:t>8</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86" w:history="1">
        <w:r w:rsidR="00710A8F" w:rsidRPr="00F14128">
          <w:rPr>
            <w:rStyle w:val="a6"/>
            <w:rFonts w:ascii="微软雅黑" w:eastAsia="微软雅黑" w:hAnsi="微软雅黑"/>
            <w:noProof/>
          </w:rPr>
          <w:t>3.3 OSS-</w:t>
        </w:r>
        <w:r w:rsidR="00710A8F" w:rsidRPr="00F14128">
          <w:rPr>
            <w:rStyle w:val="a6"/>
            <w:rFonts w:ascii="微软雅黑" w:eastAsia="微软雅黑" w:hAnsi="微软雅黑" w:hint="eastAsia"/>
            <w:noProof/>
          </w:rPr>
          <w:t>跨区域迁移</w:t>
        </w:r>
        <w:r w:rsidR="00710A8F">
          <w:rPr>
            <w:noProof/>
            <w:webHidden/>
          </w:rPr>
          <w:tab/>
        </w:r>
        <w:r w:rsidR="00710A8F">
          <w:rPr>
            <w:noProof/>
            <w:webHidden/>
          </w:rPr>
          <w:fldChar w:fldCharType="begin"/>
        </w:r>
        <w:r w:rsidR="00710A8F">
          <w:rPr>
            <w:noProof/>
            <w:webHidden/>
          </w:rPr>
          <w:instrText xml:space="preserve"> PAGEREF _Toc470771086 \h </w:instrText>
        </w:r>
        <w:r w:rsidR="00710A8F">
          <w:rPr>
            <w:noProof/>
            <w:webHidden/>
          </w:rPr>
        </w:r>
        <w:r w:rsidR="00710A8F">
          <w:rPr>
            <w:noProof/>
            <w:webHidden/>
          </w:rPr>
          <w:fldChar w:fldCharType="separate"/>
        </w:r>
        <w:r w:rsidR="00710A8F">
          <w:rPr>
            <w:noProof/>
            <w:webHidden/>
          </w:rPr>
          <w:t>10</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87" w:history="1">
        <w:r w:rsidR="00710A8F" w:rsidRPr="00F14128">
          <w:rPr>
            <w:rStyle w:val="a6"/>
            <w:rFonts w:ascii="微软雅黑" w:eastAsia="微软雅黑" w:hAnsi="微软雅黑"/>
            <w:noProof/>
          </w:rPr>
          <w:t>3.4 RDS-</w:t>
        </w:r>
        <w:r w:rsidR="00710A8F" w:rsidRPr="00F14128">
          <w:rPr>
            <w:rStyle w:val="a6"/>
            <w:rFonts w:ascii="微软雅黑" w:eastAsia="微软雅黑" w:hAnsi="微软雅黑" w:hint="eastAsia"/>
            <w:noProof/>
          </w:rPr>
          <w:t>跨区域数据迁移</w:t>
        </w:r>
        <w:r w:rsidR="00710A8F">
          <w:rPr>
            <w:noProof/>
            <w:webHidden/>
          </w:rPr>
          <w:tab/>
        </w:r>
        <w:r w:rsidR="00710A8F">
          <w:rPr>
            <w:noProof/>
            <w:webHidden/>
          </w:rPr>
          <w:fldChar w:fldCharType="begin"/>
        </w:r>
        <w:r w:rsidR="00710A8F">
          <w:rPr>
            <w:noProof/>
            <w:webHidden/>
          </w:rPr>
          <w:instrText xml:space="preserve"> PAGEREF _Toc470771087 \h </w:instrText>
        </w:r>
        <w:r w:rsidR="00710A8F">
          <w:rPr>
            <w:noProof/>
            <w:webHidden/>
          </w:rPr>
        </w:r>
        <w:r w:rsidR="00710A8F">
          <w:rPr>
            <w:noProof/>
            <w:webHidden/>
          </w:rPr>
          <w:fldChar w:fldCharType="separate"/>
        </w:r>
        <w:r w:rsidR="00710A8F">
          <w:rPr>
            <w:noProof/>
            <w:webHidden/>
          </w:rPr>
          <w:t>11</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88" w:history="1">
        <w:r w:rsidR="00710A8F" w:rsidRPr="00F14128">
          <w:rPr>
            <w:rStyle w:val="a6"/>
            <w:rFonts w:ascii="微软雅黑" w:eastAsia="微软雅黑" w:hAnsi="微软雅黑"/>
            <w:noProof/>
          </w:rPr>
          <w:t xml:space="preserve">3.5 </w:t>
        </w:r>
        <w:r w:rsidR="00710A8F" w:rsidRPr="00F14128">
          <w:rPr>
            <w:rStyle w:val="a6"/>
            <w:rFonts w:ascii="微软雅黑" w:eastAsia="微软雅黑" w:hAnsi="微软雅黑" w:hint="eastAsia"/>
            <w:noProof/>
          </w:rPr>
          <w:t>数据校验和业务功能测试</w:t>
        </w:r>
        <w:r w:rsidR="00710A8F">
          <w:rPr>
            <w:noProof/>
            <w:webHidden/>
          </w:rPr>
          <w:tab/>
        </w:r>
        <w:r w:rsidR="00710A8F">
          <w:rPr>
            <w:noProof/>
            <w:webHidden/>
          </w:rPr>
          <w:fldChar w:fldCharType="begin"/>
        </w:r>
        <w:r w:rsidR="00710A8F">
          <w:rPr>
            <w:noProof/>
            <w:webHidden/>
          </w:rPr>
          <w:instrText xml:space="preserve"> PAGEREF _Toc470771088 \h </w:instrText>
        </w:r>
        <w:r w:rsidR="00710A8F">
          <w:rPr>
            <w:noProof/>
            <w:webHidden/>
          </w:rPr>
        </w:r>
        <w:r w:rsidR="00710A8F">
          <w:rPr>
            <w:noProof/>
            <w:webHidden/>
          </w:rPr>
          <w:fldChar w:fldCharType="separate"/>
        </w:r>
        <w:r w:rsidR="00710A8F">
          <w:rPr>
            <w:noProof/>
            <w:webHidden/>
          </w:rPr>
          <w:t>11</w:t>
        </w:r>
        <w:r w:rsidR="00710A8F">
          <w:rPr>
            <w:noProof/>
            <w:webHidden/>
          </w:rPr>
          <w:fldChar w:fldCharType="end"/>
        </w:r>
      </w:hyperlink>
    </w:p>
    <w:p w:rsidR="00710A8F" w:rsidRDefault="00000000">
      <w:pPr>
        <w:pStyle w:val="TOC3"/>
        <w:tabs>
          <w:tab w:val="right" w:leader="dot" w:pos="8296"/>
        </w:tabs>
        <w:rPr>
          <w:rFonts w:cstheme="minorBidi"/>
          <w:noProof/>
          <w:sz w:val="21"/>
          <w:szCs w:val="22"/>
        </w:rPr>
      </w:pPr>
      <w:hyperlink w:anchor="_Toc470771089" w:history="1">
        <w:r w:rsidR="00710A8F" w:rsidRPr="00F14128">
          <w:rPr>
            <w:rStyle w:val="a6"/>
            <w:rFonts w:ascii="微软雅黑" w:eastAsia="微软雅黑" w:hAnsi="微软雅黑"/>
            <w:noProof/>
          </w:rPr>
          <w:t xml:space="preserve">3.6 </w:t>
        </w:r>
        <w:r w:rsidR="00710A8F" w:rsidRPr="00F14128">
          <w:rPr>
            <w:rStyle w:val="a6"/>
            <w:rFonts w:ascii="微软雅黑" w:eastAsia="微软雅黑" w:hAnsi="微软雅黑" w:hint="eastAsia"/>
            <w:noProof/>
          </w:rPr>
          <w:t>业务流量切割</w:t>
        </w:r>
        <w:r w:rsidR="00710A8F">
          <w:rPr>
            <w:noProof/>
            <w:webHidden/>
          </w:rPr>
          <w:tab/>
        </w:r>
        <w:r w:rsidR="00710A8F">
          <w:rPr>
            <w:noProof/>
            <w:webHidden/>
          </w:rPr>
          <w:fldChar w:fldCharType="begin"/>
        </w:r>
        <w:r w:rsidR="00710A8F">
          <w:rPr>
            <w:noProof/>
            <w:webHidden/>
          </w:rPr>
          <w:instrText xml:space="preserve"> PAGEREF _Toc470771089 \h </w:instrText>
        </w:r>
        <w:r w:rsidR="00710A8F">
          <w:rPr>
            <w:noProof/>
            <w:webHidden/>
          </w:rPr>
        </w:r>
        <w:r w:rsidR="00710A8F">
          <w:rPr>
            <w:noProof/>
            <w:webHidden/>
          </w:rPr>
          <w:fldChar w:fldCharType="separate"/>
        </w:r>
        <w:r w:rsidR="00710A8F">
          <w:rPr>
            <w:noProof/>
            <w:webHidden/>
          </w:rPr>
          <w:t>12</w:t>
        </w:r>
        <w:r w:rsidR="00710A8F">
          <w:rPr>
            <w:noProof/>
            <w:webHidden/>
          </w:rPr>
          <w:fldChar w:fldCharType="end"/>
        </w:r>
      </w:hyperlink>
    </w:p>
    <w:p w:rsidR="00710A8F" w:rsidRDefault="00710A8F" w:rsidP="00710A8F">
      <w:pPr>
        <w:jc w:val="left"/>
        <w:rPr>
          <w:rFonts w:ascii="微软雅黑" w:eastAsia="微软雅黑" w:hAnsi="微软雅黑"/>
          <w:b/>
          <w:sz w:val="28"/>
          <w:szCs w:val="28"/>
        </w:rPr>
      </w:pPr>
      <w:r>
        <w:rPr>
          <w:rFonts w:ascii="微软雅黑" w:eastAsia="微软雅黑" w:hAnsi="微软雅黑"/>
          <w:b/>
          <w:sz w:val="28"/>
          <w:szCs w:val="28"/>
        </w:rPr>
        <w:fldChar w:fldCharType="end"/>
      </w: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Default="00710A8F" w:rsidP="00710A8F">
      <w:pPr>
        <w:jc w:val="right"/>
        <w:rPr>
          <w:rFonts w:ascii="微软雅黑" w:eastAsia="微软雅黑" w:hAnsi="微软雅黑"/>
          <w:b/>
          <w:sz w:val="28"/>
          <w:szCs w:val="28"/>
        </w:rPr>
      </w:pPr>
    </w:p>
    <w:p w:rsidR="00710A8F" w:rsidRPr="00577FD2" w:rsidRDefault="00710A8F" w:rsidP="00710A8F">
      <w:pPr>
        <w:ind w:right="560"/>
        <w:rPr>
          <w:rFonts w:ascii="微软雅黑" w:eastAsia="微软雅黑" w:hAnsi="微软雅黑"/>
          <w:b/>
          <w:sz w:val="28"/>
          <w:szCs w:val="28"/>
        </w:rPr>
      </w:pPr>
    </w:p>
    <w:p w:rsidR="00B8534A" w:rsidRPr="00631478" w:rsidRDefault="00BD4253" w:rsidP="00B8534A">
      <w:pPr>
        <w:pStyle w:val="a3"/>
        <w:numPr>
          <w:ilvl w:val="0"/>
          <w:numId w:val="10"/>
        </w:numPr>
        <w:ind w:firstLineChars="0"/>
        <w:outlineLvl w:val="0"/>
        <w:rPr>
          <w:rFonts w:ascii="微软雅黑" w:eastAsia="微软雅黑" w:hAnsi="微软雅黑"/>
          <w:b/>
          <w:sz w:val="28"/>
          <w:szCs w:val="28"/>
        </w:rPr>
      </w:pPr>
      <w:bookmarkStart w:id="0" w:name="_Toc470771075"/>
      <w:r w:rsidRPr="00631478">
        <w:rPr>
          <w:rFonts w:ascii="微软雅黑" w:eastAsia="微软雅黑" w:hAnsi="微软雅黑" w:hint="eastAsia"/>
          <w:b/>
          <w:sz w:val="28"/>
          <w:szCs w:val="28"/>
        </w:rPr>
        <w:t>前言</w:t>
      </w:r>
      <w:bookmarkEnd w:id="0"/>
    </w:p>
    <w:p w:rsidR="00BD4253" w:rsidRPr="00C959D0" w:rsidRDefault="00BD4253" w:rsidP="00C959D0">
      <w:pPr>
        <w:ind w:firstLineChars="200" w:firstLine="420"/>
        <w:rPr>
          <w:rFonts w:ascii="微软雅黑" w:eastAsia="微软雅黑" w:hAnsi="微软雅黑"/>
          <w:szCs w:val="21"/>
        </w:rPr>
      </w:pPr>
      <w:r w:rsidRPr="00C959D0">
        <w:rPr>
          <w:rFonts w:ascii="微软雅黑" w:eastAsia="微软雅黑" w:hAnsi="微软雅黑" w:hint="eastAsia"/>
          <w:szCs w:val="21"/>
        </w:rPr>
        <w:lastRenderedPageBreak/>
        <w:t>此迁移操作指导手册指导客户以最小业务影响的代价、简单高效的方法将基于通用的四大件云产品</w:t>
      </w:r>
      <w:r w:rsidR="00A47E71" w:rsidRPr="00C959D0">
        <w:rPr>
          <w:rFonts w:ascii="微软雅黑" w:eastAsia="微软雅黑" w:hAnsi="微软雅黑" w:hint="eastAsia"/>
          <w:szCs w:val="21"/>
        </w:rPr>
        <w:t>（SLB、ECS、RDS、OSS）</w:t>
      </w:r>
      <w:r w:rsidRPr="00C959D0">
        <w:rPr>
          <w:rFonts w:ascii="微软雅黑" w:eastAsia="微软雅黑" w:hAnsi="微软雅黑" w:hint="eastAsia"/>
          <w:szCs w:val="21"/>
        </w:rPr>
        <w:t>的部署的业务系统进行平滑迁移。</w:t>
      </w:r>
    </w:p>
    <w:p w:rsidR="00A47E71" w:rsidRPr="00631478" w:rsidRDefault="00A47E71" w:rsidP="00631478">
      <w:pPr>
        <w:pStyle w:val="a3"/>
        <w:ind w:left="360" w:firstLine="360"/>
        <w:rPr>
          <w:rFonts w:ascii="微软雅黑" w:eastAsia="微软雅黑" w:hAnsi="微软雅黑"/>
          <w:sz w:val="18"/>
          <w:szCs w:val="18"/>
        </w:rPr>
      </w:pPr>
    </w:p>
    <w:p w:rsidR="00A47E71" w:rsidRPr="00631478" w:rsidRDefault="00A47E71" w:rsidP="00A47E71">
      <w:pPr>
        <w:outlineLvl w:val="0"/>
        <w:rPr>
          <w:rFonts w:ascii="微软雅黑" w:eastAsia="微软雅黑" w:hAnsi="微软雅黑"/>
          <w:b/>
          <w:sz w:val="24"/>
          <w:szCs w:val="24"/>
        </w:rPr>
      </w:pPr>
      <w:bookmarkStart w:id="1" w:name="_Toc470771076"/>
      <w:r w:rsidRPr="00631478">
        <w:rPr>
          <w:rFonts w:ascii="微软雅黑" w:eastAsia="微软雅黑" w:hAnsi="微软雅黑" w:hint="eastAsia"/>
          <w:b/>
          <w:sz w:val="24"/>
          <w:szCs w:val="24"/>
        </w:rPr>
        <w:t>2.迁移方案</w:t>
      </w:r>
      <w:bookmarkStart w:id="2" w:name="_Toc462236307"/>
      <w:bookmarkEnd w:id="1"/>
    </w:p>
    <w:p w:rsidR="00EC1102" w:rsidRPr="00344C6F" w:rsidRDefault="000D590A" w:rsidP="00B8534A">
      <w:pPr>
        <w:rPr>
          <w:rFonts w:ascii="微软雅黑" w:eastAsia="微软雅黑" w:hAnsi="微软雅黑"/>
          <w:szCs w:val="21"/>
        </w:rPr>
      </w:pPr>
      <w:r w:rsidRPr="00631478">
        <w:rPr>
          <w:rFonts w:ascii="微软雅黑" w:eastAsia="微软雅黑" w:hAnsi="微软雅黑" w:hint="eastAsia"/>
          <w:sz w:val="18"/>
          <w:szCs w:val="18"/>
        </w:rPr>
        <w:t xml:space="preserve">    </w:t>
      </w:r>
      <w:r w:rsidR="00BA090F">
        <w:rPr>
          <w:rFonts w:ascii="微软雅黑" w:eastAsia="微软雅黑" w:hAnsi="微软雅黑" w:hint="eastAsia"/>
          <w:szCs w:val="21"/>
        </w:rPr>
        <w:t>目前旧</w:t>
      </w:r>
      <w:r w:rsidR="00EC1102" w:rsidRPr="00344C6F">
        <w:rPr>
          <w:rFonts w:ascii="微软雅黑" w:eastAsia="微软雅黑" w:hAnsi="微软雅黑" w:hint="eastAsia"/>
          <w:szCs w:val="21"/>
        </w:rPr>
        <w:t>区域网络类型只存在经典网络</w:t>
      </w:r>
      <w:r w:rsidR="00BA090F">
        <w:rPr>
          <w:rFonts w:ascii="微软雅黑" w:eastAsia="微软雅黑" w:hAnsi="微软雅黑" w:hint="eastAsia"/>
          <w:szCs w:val="21"/>
        </w:rPr>
        <w:t>，新</w:t>
      </w:r>
      <w:r w:rsidR="00BA090F">
        <w:rPr>
          <w:rFonts w:ascii="微软雅黑" w:eastAsia="微软雅黑" w:hAnsi="微软雅黑"/>
          <w:szCs w:val="21"/>
        </w:rPr>
        <w:t>区域</w:t>
      </w:r>
      <w:r w:rsidR="00BA090F">
        <w:rPr>
          <w:rFonts w:ascii="微软雅黑" w:eastAsia="微软雅黑" w:hAnsi="微软雅黑" w:hint="eastAsia"/>
          <w:szCs w:val="21"/>
        </w:rPr>
        <w:t>可能</w:t>
      </w:r>
      <w:r w:rsidR="00BA090F">
        <w:rPr>
          <w:rFonts w:ascii="微软雅黑" w:eastAsia="微软雅黑" w:hAnsi="微软雅黑"/>
          <w:szCs w:val="21"/>
        </w:rPr>
        <w:t>为专有网络（</w:t>
      </w:r>
      <w:r w:rsidR="00BA090F">
        <w:rPr>
          <w:rFonts w:ascii="微软雅黑" w:eastAsia="微软雅黑" w:hAnsi="微软雅黑" w:hint="eastAsia"/>
          <w:szCs w:val="21"/>
        </w:rPr>
        <w:t>VPC</w:t>
      </w:r>
      <w:r w:rsidR="00BA090F">
        <w:rPr>
          <w:rFonts w:ascii="微软雅黑" w:eastAsia="微软雅黑" w:hAnsi="微软雅黑"/>
          <w:szCs w:val="21"/>
        </w:rPr>
        <w:t>）</w:t>
      </w:r>
      <w:r w:rsidR="00BA090F">
        <w:rPr>
          <w:rFonts w:ascii="微软雅黑" w:eastAsia="微软雅黑" w:hAnsi="微软雅黑" w:hint="eastAsia"/>
          <w:szCs w:val="21"/>
        </w:rPr>
        <w:t>架构或者</w:t>
      </w:r>
      <w:r w:rsidR="00BA090F">
        <w:rPr>
          <w:rFonts w:ascii="微软雅黑" w:eastAsia="微软雅黑" w:hAnsi="微软雅黑"/>
          <w:szCs w:val="21"/>
        </w:rPr>
        <w:t>经典网络架构</w:t>
      </w:r>
      <w:r w:rsidR="00BA090F">
        <w:rPr>
          <w:rFonts w:ascii="微软雅黑" w:eastAsia="微软雅黑" w:hAnsi="微软雅黑" w:hint="eastAsia"/>
          <w:szCs w:val="21"/>
        </w:rPr>
        <w:t>客户</w:t>
      </w:r>
      <w:r w:rsidR="00BA090F">
        <w:rPr>
          <w:rFonts w:ascii="微软雅黑" w:eastAsia="微软雅黑" w:hAnsi="微软雅黑"/>
          <w:szCs w:val="21"/>
        </w:rPr>
        <w:t>可以选择</w:t>
      </w:r>
      <w:r w:rsidR="00BA090F">
        <w:rPr>
          <w:rFonts w:ascii="微软雅黑" w:eastAsia="微软雅黑" w:hAnsi="微软雅黑" w:hint="eastAsia"/>
          <w:szCs w:val="21"/>
        </w:rPr>
        <w:t>相关</w:t>
      </w:r>
      <w:r w:rsidR="00BA090F">
        <w:rPr>
          <w:rFonts w:ascii="微软雅黑" w:eastAsia="微软雅黑" w:hAnsi="微软雅黑"/>
          <w:szCs w:val="21"/>
        </w:rPr>
        <w:t>的经典</w:t>
      </w:r>
      <w:r w:rsidR="00BA090F">
        <w:rPr>
          <w:rFonts w:ascii="微软雅黑" w:eastAsia="微软雅黑" w:hAnsi="微软雅黑" w:hint="eastAsia"/>
          <w:szCs w:val="21"/>
        </w:rPr>
        <w:t>网络迁移</w:t>
      </w:r>
      <w:r w:rsidR="00BA090F">
        <w:rPr>
          <w:rFonts w:ascii="微软雅黑" w:eastAsia="微软雅黑" w:hAnsi="微软雅黑"/>
          <w:szCs w:val="21"/>
        </w:rPr>
        <w:t>方案与专有网络迁移方案</w:t>
      </w:r>
    </w:p>
    <w:p w:rsidR="00A47E71" w:rsidRPr="00631478" w:rsidRDefault="00A47E71" w:rsidP="00F15BFE">
      <w:pPr>
        <w:pStyle w:val="2"/>
        <w:rPr>
          <w:rFonts w:ascii="微软雅黑" w:eastAsia="微软雅黑" w:hAnsi="微软雅黑" w:cstheme="minorBidi"/>
          <w:bCs w:val="0"/>
          <w:sz w:val="21"/>
          <w:szCs w:val="21"/>
        </w:rPr>
      </w:pPr>
      <w:bookmarkStart w:id="3" w:name="_Toc470771077"/>
      <w:r w:rsidRPr="00631478">
        <w:rPr>
          <w:rFonts w:ascii="微软雅黑" w:eastAsia="微软雅黑" w:hAnsi="微软雅黑" w:hint="eastAsia"/>
          <w:sz w:val="21"/>
          <w:szCs w:val="21"/>
        </w:rPr>
        <w:t>2.1</w:t>
      </w:r>
      <w:r w:rsidRPr="00631478">
        <w:rPr>
          <w:rFonts w:ascii="微软雅黑" w:eastAsia="微软雅黑" w:hAnsi="微软雅黑" w:cstheme="minorBidi"/>
          <w:bCs w:val="0"/>
          <w:sz w:val="21"/>
          <w:szCs w:val="21"/>
        </w:rPr>
        <w:t>经典网络迁移方案</w:t>
      </w:r>
      <w:bookmarkEnd w:id="2"/>
      <w:bookmarkEnd w:id="3"/>
    </w:p>
    <w:p w:rsidR="00A47E71" w:rsidRPr="00631478" w:rsidRDefault="00A81872" w:rsidP="00A47E71">
      <w:pPr>
        <w:pStyle w:val="3"/>
        <w:spacing w:before="120" w:after="120" w:line="400" w:lineRule="exact"/>
        <w:rPr>
          <w:rFonts w:ascii="微软雅黑" w:eastAsia="微软雅黑" w:hAnsi="微软雅黑"/>
          <w:bCs w:val="0"/>
          <w:sz w:val="21"/>
          <w:szCs w:val="21"/>
        </w:rPr>
      </w:pPr>
      <w:bookmarkStart w:id="4" w:name="_Toc462236309"/>
      <w:bookmarkStart w:id="5" w:name="_Toc470771078"/>
      <w:r w:rsidRPr="00631478">
        <w:rPr>
          <w:rFonts w:ascii="微软雅黑" w:eastAsia="微软雅黑" w:hAnsi="微软雅黑" w:hint="eastAsia"/>
          <w:bCs w:val="0"/>
          <w:sz w:val="21"/>
          <w:szCs w:val="21"/>
        </w:rPr>
        <w:t>2</w:t>
      </w:r>
      <w:r w:rsidR="00A47E71" w:rsidRPr="00631478">
        <w:rPr>
          <w:rFonts w:ascii="微软雅黑" w:eastAsia="微软雅黑" w:hAnsi="微软雅黑" w:hint="eastAsia"/>
          <w:bCs w:val="0"/>
          <w:sz w:val="21"/>
          <w:szCs w:val="21"/>
        </w:rPr>
        <w:t>.</w:t>
      </w:r>
      <w:r w:rsidR="00A47E71" w:rsidRPr="00631478">
        <w:rPr>
          <w:rFonts w:ascii="微软雅黑" w:eastAsia="微软雅黑" w:hAnsi="微软雅黑"/>
          <w:bCs w:val="0"/>
          <w:sz w:val="21"/>
          <w:szCs w:val="21"/>
        </w:rPr>
        <w:t>1</w:t>
      </w:r>
      <w:r w:rsidR="00A47E71" w:rsidRPr="00631478">
        <w:rPr>
          <w:rFonts w:ascii="微软雅黑" w:eastAsia="微软雅黑" w:hAnsi="微软雅黑" w:hint="eastAsia"/>
          <w:bCs w:val="0"/>
          <w:sz w:val="21"/>
          <w:szCs w:val="21"/>
        </w:rPr>
        <w:t>.</w:t>
      </w:r>
      <w:r w:rsidR="00F15BFE" w:rsidRPr="00631478">
        <w:rPr>
          <w:rFonts w:ascii="微软雅黑" w:eastAsia="微软雅黑" w:hAnsi="微软雅黑" w:hint="eastAsia"/>
          <w:bCs w:val="0"/>
          <w:sz w:val="21"/>
          <w:szCs w:val="21"/>
        </w:rPr>
        <w:t>1</w:t>
      </w:r>
      <w:r w:rsidR="00A47E71" w:rsidRPr="00631478">
        <w:rPr>
          <w:rFonts w:ascii="微软雅黑" w:eastAsia="微软雅黑" w:hAnsi="微软雅黑" w:hint="eastAsia"/>
          <w:bCs w:val="0"/>
          <w:sz w:val="21"/>
          <w:szCs w:val="21"/>
        </w:rPr>
        <w:t xml:space="preserve"> </w:t>
      </w:r>
      <w:r w:rsidR="00A47E71" w:rsidRPr="00631478">
        <w:rPr>
          <w:rFonts w:ascii="微软雅黑" w:eastAsia="微软雅黑" w:hAnsi="微软雅黑"/>
          <w:bCs w:val="0"/>
          <w:sz w:val="21"/>
          <w:szCs w:val="21"/>
        </w:rPr>
        <w:t>迁移大致步骤</w:t>
      </w:r>
      <w:bookmarkEnd w:id="4"/>
      <w:bookmarkEnd w:id="5"/>
    </w:p>
    <w:p w:rsidR="00A47E71" w:rsidRPr="00344C6F" w:rsidRDefault="00A47E71" w:rsidP="00631478">
      <w:pPr>
        <w:spacing w:line="400" w:lineRule="exact"/>
        <w:rPr>
          <w:rFonts w:ascii="微软雅黑" w:eastAsia="微软雅黑" w:hAnsi="微软雅黑"/>
          <w:szCs w:val="21"/>
        </w:rPr>
      </w:pPr>
      <w:r w:rsidRPr="00344C6F">
        <w:rPr>
          <w:rFonts w:ascii="微软雅黑" w:eastAsia="微软雅黑" w:hAnsi="微软雅黑" w:hint="eastAsia"/>
          <w:szCs w:val="21"/>
        </w:rPr>
        <w:t>迁移步骤</w:t>
      </w:r>
      <w:r w:rsidRPr="00344C6F">
        <w:rPr>
          <w:rFonts w:ascii="微软雅黑" w:eastAsia="微软雅黑" w:hAnsi="微软雅黑"/>
          <w:szCs w:val="21"/>
        </w:rPr>
        <w:t>大致如下：</w:t>
      </w:r>
    </w:p>
    <w:p w:rsidR="00A47E71" w:rsidRPr="00344C6F" w:rsidRDefault="00A47E71"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梳理现有</w:t>
      </w:r>
      <w:r w:rsidRPr="00344C6F">
        <w:rPr>
          <w:rFonts w:ascii="微软雅黑" w:eastAsia="微软雅黑" w:hAnsi="微软雅黑"/>
          <w:szCs w:val="21"/>
        </w:rPr>
        <w:t>账号下的所有服务器和应用，摸清底层网络</w:t>
      </w:r>
      <w:r w:rsidRPr="00344C6F">
        <w:rPr>
          <w:rFonts w:ascii="微软雅黑" w:eastAsia="微软雅黑" w:hAnsi="微软雅黑" w:hint="eastAsia"/>
          <w:szCs w:val="21"/>
        </w:rPr>
        <w:t>关系</w:t>
      </w:r>
      <w:r w:rsidRPr="00344C6F">
        <w:rPr>
          <w:rFonts w:ascii="微软雅黑" w:eastAsia="微软雅黑" w:hAnsi="微软雅黑"/>
          <w:szCs w:val="21"/>
        </w:rPr>
        <w:t>、应用对IP/MAC</w:t>
      </w:r>
      <w:r w:rsidRPr="00344C6F">
        <w:rPr>
          <w:rFonts w:ascii="微软雅黑" w:eastAsia="微软雅黑" w:hAnsi="微软雅黑" w:hint="eastAsia"/>
          <w:szCs w:val="21"/>
        </w:rPr>
        <w:t>的</w:t>
      </w:r>
      <w:r w:rsidRPr="00344C6F">
        <w:rPr>
          <w:rFonts w:ascii="微软雅黑" w:eastAsia="微软雅黑" w:hAnsi="微软雅黑"/>
          <w:szCs w:val="21"/>
        </w:rPr>
        <w:t>依赖情况、不同应用之间的调用</w:t>
      </w:r>
      <w:r w:rsidRPr="00344C6F">
        <w:rPr>
          <w:rFonts w:ascii="微软雅黑" w:eastAsia="微软雅黑" w:hAnsi="微软雅黑" w:hint="eastAsia"/>
          <w:szCs w:val="21"/>
        </w:rPr>
        <w:t>依赖</w:t>
      </w:r>
      <w:r w:rsidRPr="00344C6F">
        <w:rPr>
          <w:rFonts w:ascii="微软雅黑" w:eastAsia="微软雅黑" w:hAnsi="微软雅黑"/>
          <w:szCs w:val="21"/>
        </w:rPr>
        <w:t>关系等</w:t>
      </w:r>
      <w:r w:rsidRPr="00344C6F">
        <w:rPr>
          <w:rFonts w:ascii="微软雅黑" w:eastAsia="微软雅黑" w:hAnsi="微软雅黑" w:hint="eastAsia"/>
          <w:szCs w:val="21"/>
        </w:rPr>
        <w:t>；</w:t>
      </w:r>
    </w:p>
    <w:p w:rsidR="00A47E71" w:rsidRPr="00344C6F" w:rsidRDefault="00A47E71"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服务器 +</w:t>
      </w:r>
      <w:r w:rsidRPr="00344C6F">
        <w:rPr>
          <w:rFonts w:ascii="微软雅黑" w:eastAsia="微软雅黑" w:hAnsi="微软雅黑"/>
          <w:szCs w:val="21"/>
        </w:rPr>
        <w:t xml:space="preserve"> 数据迁移</w:t>
      </w:r>
      <w:r w:rsidRPr="00344C6F">
        <w:rPr>
          <w:rFonts w:ascii="微软雅黑" w:eastAsia="微软雅黑" w:hAnsi="微软雅黑" w:hint="eastAsia"/>
          <w:szCs w:val="21"/>
        </w:rPr>
        <w:t>（结构化数据+非结构化数据）</w:t>
      </w:r>
    </w:p>
    <w:p w:rsidR="00A47E71" w:rsidRPr="00344C6F" w:rsidRDefault="00A47E71"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系统配置</w:t>
      </w:r>
      <w:r w:rsidRPr="00344C6F">
        <w:rPr>
          <w:rFonts w:ascii="微软雅黑" w:eastAsia="微软雅黑" w:hAnsi="微软雅黑"/>
          <w:szCs w:val="21"/>
        </w:rPr>
        <w:t>，SLB</w:t>
      </w:r>
      <w:r w:rsidRPr="00344C6F">
        <w:rPr>
          <w:rFonts w:ascii="微软雅黑" w:eastAsia="微软雅黑" w:hAnsi="微软雅黑" w:hint="eastAsia"/>
          <w:szCs w:val="21"/>
        </w:rPr>
        <w:t>重新</w:t>
      </w:r>
      <w:r w:rsidRPr="00344C6F">
        <w:rPr>
          <w:rFonts w:ascii="微软雅黑" w:eastAsia="微软雅黑" w:hAnsi="微软雅黑"/>
          <w:szCs w:val="21"/>
        </w:rPr>
        <w:t>配置，应用</w:t>
      </w:r>
      <w:r w:rsidRPr="00344C6F">
        <w:rPr>
          <w:rFonts w:ascii="微软雅黑" w:eastAsia="微软雅黑" w:hAnsi="微软雅黑" w:hint="eastAsia"/>
          <w:szCs w:val="21"/>
        </w:rPr>
        <w:t>配置</w:t>
      </w:r>
      <w:r w:rsidRPr="00344C6F">
        <w:rPr>
          <w:rFonts w:ascii="微软雅黑" w:eastAsia="微软雅黑" w:hAnsi="微软雅黑"/>
          <w:szCs w:val="21"/>
        </w:rPr>
        <w:t>修改等</w:t>
      </w:r>
    </w:p>
    <w:p w:rsidR="00A47E71" w:rsidRPr="00344C6F" w:rsidRDefault="007F1984"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业务功能测试</w:t>
      </w:r>
    </w:p>
    <w:p w:rsidR="00A47E71" w:rsidRPr="00344C6F" w:rsidRDefault="00A47E71"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业务切割</w:t>
      </w:r>
    </w:p>
    <w:p w:rsidR="00631478" w:rsidRDefault="00631478" w:rsidP="00631478">
      <w:pPr>
        <w:spacing w:line="400" w:lineRule="exact"/>
        <w:rPr>
          <w:rFonts w:ascii="微软雅黑" w:eastAsia="微软雅黑" w:hAnsi="微软雅黑"/>
          <w:sz w:val="18"/>
          <w:szCs w:val="18"/>
        </w:rPr>
      </w:pPr>
    </w:p>
    <w:p w:rsidR="00A47E71" w:rsidRPr="00344C6F" w:rsidRDefault="00A47E71" w:rsidP="00631478">
      <w:pPr>
        <w:spacing w:line="400" w:lineRule="exact"/>
        <w:rPr>
          <w:rFonts w:ascii="微软雅黑" w:eastAsia="微软雅黑" w:hAnsi="微软雅黑"/>
          <w:szCs w:val="21"/>
        </w:rPr>
      </w:pPr>
      <w:r w:rsidRPr="00344C6F">
        <w:rPr>
          <w:rFonts w:ascii="微软雅黑" w:eastAsia="微软雅黑" w:hAnsi="微软雅黑" w:hint="eastAsia"/>
          <w:szCs w:val="21"/>
        </w:rPr>
        <w:t>各</w:t>
      </w:r>
      <w:r w:rsidRPr="00344C6F">
        <w:rPr>
          <w:rFonts w:ascii="微软雅黑" w:eastAsia="微软雅黑" w:hAnsi="微软雅黑"/>
          <w:szCs w:val="21"/>
        </w:rPr>
        <w:t>产品</w:t>
      </w:r>
      <w:r w:rsidRPr="00344C6F">
        <w:rPr>
          <w:rFonts w:ascii="微软雅黑" w:eastAsia="微软雅黑" w:hAnsi="微软雅黑" w:hint="eastAsia"/>
          <w:szCs w:val="21"/>
        </w:rPr>
        <w:t>详细</w:t>
      </w:r>
      <w:r w:rsidRPr="00344C6F">
        <w:rPr>
          <w:rFonts w:ascii="微软雅黑" w:eastAsia="微软雅黑" w:hAnsi="微软雅黑"/>
          <w:szCs w:val="21"/>
        </w:rPr>
        <w:t>迁移方案</w:t>
      </w:r>
      <w:r w:rsidRPr="00344C6F">
        <w:rPr>
          <w:rFonts w:ascii="微软雅黑" w:eastAsia="微软雅黑" w:hAnsi="微软雅黑" w:hint="eastAsia"/>
          <w:szCs w:val="21"/>
        </w:rPr>
        <w:t>如下</w:t>
      </w:r>
      <w:r w:rsidRPr="00344C6F">
        <w:rPr>
          <w:rFonts w:ascii="微软雅黑" w:eastAsia="微软雅黑" w:hAnsi="微软雅黑"/>
          <w:szCs w:val="21"/>
        </w:rPr>
        <w:t>：</w:t>
      </w:r>
    </w:p>
    <w:p w:rsidR="00A47E71" w:rsidRPr="00344C6F" w:rsidRDefault="00A47E71" w:rsidP="00A47E71">
      <w:pPr>
        <w:pStyle w:val="a3"/>
        <w:numPr>
          <w:ilvl w:val="0"/>
          <w:numId w:val="4"/>
        </w:numPr>
        <w:spacing w:line="400" w:lineRule="exact"/>
        <w:ind w:firstLineChars="0"/>
        <w:rPr>
          <w:rFonts w:ascii="微软雅黑" w:eastAsia="微软雅黑" w:hAnsi="微软雅黑"/>
          <w:szCs w:val="21"/>
        </w:rPr>
      </w:pPr>
      <w:r w:rsidRPr="00344C6F">
        <w:rPr>
          <w:rFonts w:ascii="微软雅黑" w:eastAsia="微软雅黑" w:hAnsi="微软雅黑"/>
          <w:szCs w:val="21"/>
        </w:rPr>
        <w:t>ECS</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w:t>
      </w:r>
      <w:r w:rsidR="006D707E" w:rsidRPr="00344C6F">
        <w:rPr>
          <w:rFonts w:ascii="微软雅黑" w:eastAsia="微软雅黑" w:hAnsi="微软雅黑" w:hint="eastAsia"/>
          <w:szCs w:val="21"/>
        </w:rPr>
        <w:t>自定义镜像+跨区域复制</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w:t>
      </w:r>
      <w:r w:rsidR="006D707E" w:rsidRPr="00344C6F">
        <w:rPr>
          <w:rFonts w:ascii="微软雅黑" w:eastAsia="微软雅黑" w:hAnsi="微软雅黑"/>
          <w:szCs w:val="21"/>
        </w:rPr>
        <w:t>在</w:t>
      </w:r>
      <w:r w:rsidR="007A3B8B">
        <w:rPr>
          <w:rFonts w:ascii="微软雅黑" w:eastAsia="微软雅黑" w:hAnsi="微软雅黑" w:hint="eastAsia"/>
          <w:szCs w:val="21"/>
        </w:rPr>
        <w:t>迁移</w:t>
      </w:r>
      <w:r w:rsidR="006D707E" w:rsidRPr="00344C6F">
        <w:rPr>
          <w:rFonts w:ascii="微软雅黑" w:eastAsia="微软雅黑" w:hAnsi="微软雅黑" w:hint="eastAsia"/>
          <w:szCs w:val="21"/>
        </w:rPr>
        <w:t>区域</w:t>
      </w:r>
      <w:r w:rsidR="006D707E" w:rsidRPr="00344C6F">
        <w:rPr>
          <w:rFonts w:ascii="微软雅黑" w:eastAsia="微软雅黑" w:hAnsi="微软雅黑"/>
          <w:szCs w:val="21"/>
        </w:rPr>
        <w:t>选择ECS创建自定义镜像</w:t>
      </w:r>
      <w:r w:rsidR="006D707E" w:rsidRPr="00344C6F">
        <w:rPr>
          <w:rFonts w:ascii="微软雅黑" w:eastAsia="微软雅黑" w:hAnsi="微软雅黑" w:hint="eastAsia"/>
          <w:szCs w:val="21"/>
        </w:rPr>
        <w:t>A</w:t>
      </w:r>
      <w:r w:rsidR="006D707E" w:rsidRPr="00344C6F">
        <w:rPr>
          <w:rFonts w:ascii="微软雅黑" w:eastAsia="微软雅黑" w:hAnsi="微软雅黑"/>
          <w:szCs w:val="21"/>
        </w:rPr>
        <w:t>（</w:t>
      </w:r>
      <w:r w:rsidR="006D707E" w:rsidRPr="00344C6F">
        <w:rPr>
          <w:rFonts w:ascii="微软雅黑" w:eastAsia="微软雅黑" w:hAnsi="微软雅黑" w:hint="eastAsia"/>
          <w:szCs w:val="21"/>
        </w:rPr>
        <w:t>包含系统盘+数据盘</w:t>
      </w:r>
      <w:r w:rsidR="006D707E" w:rsidRPr="00344C6F">
        <w:rPr>
          <w:rFonts w:ascii="微软雅黑" w:eastAsia="微软雅黑" w:hAnsi="微软雅黑"/>
          <w:szCs w:val="21"/>
        </w:rPr>
        <w:t>）</w:t>
      </w:r>
      <w:r w:rsidR="006D707E" w:rsidRPr="00344C6F">
        <w:rPr>
          <w:rFonts w:ascii="微软雅黑" w:eastAsia="微软雅黑" w:hAnsi="微软雅黑" w:hint="eastAsia"/>
          <w:szCs w:val="21"/>
        </w:rPr>
        <w:t>，</w:t>
      </w:r>
      <w:r w:rsidR="006D707E" w:rsidRPr="00344C6F">
        <w:rPr>
          <w:rFonts w:ascii="微软雅黑" w:eastAsia="微软雅黑" w:hAnsi="微软雅黑"/>
          <w:szCs w:val="21"/>
        </w:rPr>
        <w:t>创建完成后复制到上海</w:t>
      </w:r>
      <w:r w:rsidR="006D707E" w:rsidRPr="00344C6F">
        <w:rPr>
          <w:rFonts w:ascii="微软雅黑" w:eastAsia="微软雅黑" w:hAnsi="微软雅黑" w:hint="eastAsia"/>
          <w:szCs w:val="21"/>
        </w:rPr>
        <w:t>，</w:t>
      </w:r>
      <w:r w:rsidR="006D707E" w:rsidRPr="00344C6F">
        <w:rPr>
          <w:rFonts w:ascii="微软雅黑" w:eastAsia="微软雅黑" w:hAnsi="微软雅黑"/>
          <w:szCs w:val="21"/>
        </w:rPr>
        <w:t>并用</w:t>
      </w:r>
      <w:r w:rsidR="006D707E" w:rsidRPr="00344C6F">
        <w:rPr>
          <w:rFonts w:ascii="微软雅黑" w:eastAsia="微软雅黑" w:hAnsi="微软雅黑" w:hint="eastAsia"/>
          <w:szCs w:val="21"/>
        </w:rPr>
        <w:t>该</w:t>
      </w:r>
      <w:r w:rsidR="006D707E" w:rsidRPr="00344C6F">
        <w:rPr>
          <w:rFonts w:ascii="微软雅黑" w:eastAsia="微软雅黑" w:hAnsi="微软雅黑"/>
          <w:szCs w:val="21"/>
        </w:rPr>
        <w:t>自定义镜像A创建ECS</w:t>
      </w:r>
      <w:r w:rsidR="00411DE2" w:rsidRPr="00344C6F">
        <w:rPr>
          <w:rFonts w:ascii="微软雅黑" w:eastAsia="微软雅黑" w:hAnsi="微软雅黑" w:hint="eastAsia"/>
          <w:szCs w:val="21"/>
        </w:rPr>
        <w:t>（如果应用ECS是集群方式，部署内容都一样，可以通过镜像批量创建ECS实例）</w:t>
      </w:r>
      <w:r w:rsidRPr="00344C6F">
        <w:rPr>
          <w:rFonts w:ascii="微软雅黑" w:eastAsia="微软雅黑" w:hAnsi="微软雅黑"/>
          <w:szCs w:val="21"/>
        </w:rPr>
        <w:t>。</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6D707E" w:rsidRPr="00344C6F" w:rsidRDefault="006D707E" w:rsidP="006D707E">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该</w:t>
      </w:r>
      <w:r w:rsidRPr="00344C6F">
        <w:rPr>
          <w:rFonts w:ascii="微软雅黑" w:eastAsia="微软雅黑" w:hAnsi="微软雅黑"/>
          <w:szCs w:val="21"/>
        </w:rPr>
        <w:t>方法无法保留</w:t>
      </w:r>
      <w:r w:rsidRPr="00344C6F">
        <w:rPr>
          <w:rFonts w:ascii="微软雅黑" w:eastAsia="微软雅黑" w:hAnsi="微软雅黑" w:hint="eastAsia"/>
          <w:szCs w:val="21"/>
        </w:rPr>
        <w:t>原</w:t>
      </w:r>
      <w:r w:rsidRPr="00344C6F">
        <w:rPr>
          <w:rFonts w:ascii="微软雅黑" w:eastAsia="微软雅黑" w:hAnsi="微软雅黑"/>
          <w:szCs w:val="21"/>
        </w:rPr>
        <w:t>ECS的IP/MAC</w:t>
      </w:r>
      <w:r w:rsidRPr="00344C6F">
        <w:rPr>
          <w:rFonts w:ascii="微软雅黑" w:eastAsia="微软雅黑" w:hAnsi="微软雅黑" w:hint="eastAsia"/>
          <w:szCs w:val="21"/>
        </w:rPr>
        <w:t>地址</w:t>
      </w:r>
      <w:r w:rsidRPr="00344C6F">
        <w:rPr>
          <w:rFonts w:ascii="微软雅黑" w:eastAsia="微软雅黑" w:hAnsi="微软雅黑"/>
          <w:szCs w:val="21"/>
        </w:rPr>
        <w:t>，</w:t>
      </w:r>
      <w:r w:rsidRPr="00344C6F">
        <w:rPr>
          <w:rFonts w:ascii="微软雅黑" w:eastAsia="微软雅黑" w:hAnsi="微软雅黑" w:hint="eastAsia"/>
          <w:szCs w:val="21"/>
        </w:rPr>
        <w:t>如果</w:t>
      </w:r>
      <w:r w:rsidRPr="00344C6F">
        <w:rPr>
          <w:rFonts w:ascii="微软雅黑" w:eastAsia="微软雅黑" w:hAnsi="微软雅黑"/>
          <w:szCs w:val="21"/>
        </w:rPr>
        <w:t>需要强行保留内网IP的话，影响整体网络规划</w:t>
      </w:r>
      <w:r w:rsidRPr="00344C6F">
        <w:rPr>
          <w:rFonts w:ascii="微软雅黑" w:eastAsia="微软雅黑" w:hAnsi="微软雅黑" w:hint="eastAsia"/>
          <w:szCs w:val="21"/>
        </w:rPr>
        <w:t>；</w:t>
      </w:r>
    </w:p>
    <w:p w:rsidR="006D707E" w:rsidRPr="00344C6F" w:rsidRDefault="006D707E" w:rsidP="006D707E">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购买</w:t>
      </w:r>
      <w:r w:rsidRPr="00344C6F">
        <w:rPr>
          <w:rFonts w:ascii="微软雅黑" w:eastAsia="微软雅黑" w:hAnsi="微软雅黑"/>
          <w:szCs w:val="21"/>
        </w:rPr>
        <w:t>ECS的时候，需要考虑跨机房容灾，尽量两个机房做到服务器数量</w:t>
      </w:r>
      <w:r w:rsidRPr="00344C6F">
        <w:rPr>
          <w:rFonts w:ascii="微软雅黑" w:eastAsia="微软雅黑" w:hAnsi="微软雅黑" w:hint="eastAsia"/>
          <w:szCs w:val="21"/>
        </w:rPr>
        <w:t>1:1</w:t>
      </w:r>
    </w:p>
    <w:p w:rsidR="006D707E" w:rsidRPr="00344C6F" w:rsidRDefault="006D707E" w:rsidP="006D707E">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不同</w:t>
      </w:r>
      <w:r w:rsidRPr="00344C6F">
        <w:rPr>
          <w:rFonts w:ascii="微软雅黑" w:eastAsia="微软雅黑" w:hAnsi="微软雅黑"/>
          <w:szCs w:val="21"/>
        </w:rPr>
        <w:t>应用之间ECS相互访问的策略，可以通过安全组来控制</w:t>
      </w:r>
    </w:p>
    <w:p w:rsidR="006D707E" w:rsidRPr="00344C6F" w:rsidRDefault="007A3B8B" w:rsidP="006D707E">
      <w:pPr>
        <w:pStyle w:val="a3"/>
        <w:numPr>
          <w:ilvl w:val="0"/>
          <w:numId w:val="6"/>
        </w:numPr>
        <w:spacing w:line="400" w:lineRule="exact"/>
        <w:ind w:left="1276" w:firstLineChars="0"/>
        <w:rPr>
          <w:rFonts w:ascii="微软雅黑" w:eastAsia="微软雅黑" w:hAnsi="微软雅黑"/>
          <w:szCs w:val="21"/>
        </w:rPr>
      </w:pPr>
      <w:r>
        <w:rPr>
          <w:rFonts w:ascii="微软雅黑" w:eastAsia="微软雅黑" w:hAnsi="微软雅黑" w:hint="eastAsia"/>
          <w:szCs w:val="21"/>
        </w:rPr>
        <w:t>迁移</w:t>
      </w:r>
      <w:r w:rsidR="006D707E" w:rsidRPr="00344C6F">
        <w:rPr>
          <w:rFonts w:ascii="微软雅黑" w:eastAsia="微软雅黑" w:hAnsi="微软雅黑" w:hint="eastAsia"/>
          <w:szCs w:val="21"/>
        </w:rPr>
        <w:t>金融云</w:t>
      </w:r>
      <w:r w:rsidR="006D707E" w:rsidRPr="00344C6F">
        <w:rPr>
          <w:rFonts w:ascii="微软雅黑" w:eastAsia="微软雅黑" w:hAnsi="微软雅黑"/>
          <w:szCs w:val="21"/>
        </w:rPr>
        <w:t>目前的磁盘类型是普通云盘，迁移到上海后，只有高效云盘或者是SSD云盘提供</w:t>
      </w:r>
    </w:p>
    <w:p w:rsidR="006D707E" w:rsidRPr="00344C6F" w:rsidRDefault="006D707E" w:rsidP="006D707E">
      <w:pPr>
        <w:pStyle w:val="a3"/>
        <w:spacing w:line="400" w:lineRule="exact"/>
        <w:ind w:left="1276" w:firstLineChars="0" w:firstLine="0"/>
        <w:rPr>
          <w:rFonts w:ascii="微软雅黑" w:eastAsia="微软雅黑" w:hAnsi="微软雅黑"/>
          <w:szCs w:val="21"/>
        </w:rPr>
      </w:pPr>
    </w:p>
    <w:p w:rsidR="00A47E71" w:rsidRPr="00344C6F" w:rsidRDefault="00A47E71" w:rsidP="00A47E71">
      <w:pPr>
        <w:spacing w:line="400" w:lineRule="exact"/>
        <w:rPr>
          <w:rFonts w:ascii="微软雅黑" w:eastAsia="微软雅黑" w:hAnsi="微软雅黑"/>
          <w:szCs w:val="21"/>
        </w:rPr>
      </w:pPr>
    </w:p>
    <w:p w:rsidR="00A47E71" w:rsidRPr="00344C6F" w:rsidRDefault="00A47E71" w:rsidP="00A47E71">
      <w:pPr>
        <w:pStyle w:val="a3"/>
        <w:numPr>
          <w:ilvl w:val="0"/>
          <w:numId w:val="4"/>
        </w:numPr>
        <w:spacing w:line="400" w:lineRule="exact"/>
        <w:ind w:firstLineChars="0"/>
        <w:rPr>
          <w:rFonts w:ascii="微软雅黑" w:eastAsia="微软雅黑" w:hAnsi="微软雅黑"/>
          <w:szCs w:val="21"/>
        </w:rPr>
      </w:pPr>
      <w:r w:rsidRPr="00344C6F">
        <w:rPr>
          <w:rFonts w:ascii="微软雅黑" w:eastAsia="微软雅黑" w:hAnsi="微软雅黑"/>
          <w:szCs w:val="21"/>
        </w:rPr>
        <w:t>SLB</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迁移工具：无</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迁移方法：重新</w:t>
      </w:r>
      <w:r w:rsidRPr="00344C6F">
        <w:rPr>
          <w:rFonts w:ascii="微软雅黑" w:eastAsia="微软雅黑" w:hAnsi="微软雅黑"/>
          <w:szCs w:val="21"/>
        </w:rPr>
        <w:t>购买和配置</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SLB</w:t>
      </w:r>
      <w:r w:rsidRPr="00344C6F">
        <w:rPr>
          <w:rFonts w:ascii="微软雅黑" w:eastAsia="微软雅黑" w:hAnsi="微软雅黑"/>
          <w:szCs w:val="21"/>
        </w:rPr>
        <w:t>的</w:t>
      </w:r>
      <w:r w:rsidRPr="00344C6F">
        <w:rPr>
          <w:rFonts w:ascii="微软雅黑" w:eastAsia="微软雅黑" w:hAnsi="微软雅黑" w:hint="eastAsia"/>
          <w:szCs w:val="21"/>
        </w:rPr>
        <w:t>内/外</w:t>
      </w:r>
      <w:r w:rsidRPr="00344C6F">
        <w:rPr>
          <w:rFonts w:ascii="微软雅黑" w:eastAsia="微软雅黑" w:hAnsi="微软雅黑"/>
          <w:szCs w:val="21"/>
        </w:rPr>
        <w:t>IP无法</w:t>
      </w:r>
      <w:r w:rsidRPr="00344C6F">
        <w:rPr>
          <w:rFonts w:ascii="微软雅黑" w:eastAsia="微软雅黑" w:hAnsi="微软雅黑" w:hint="eastAsia"/>
          <w:szCs w:val="21"/>
        </w:rPr>
        <w:t>保持原来</w:t>
      </w:r>
      <w:r w:rsidRPr="00344C6F">
        <w:rPr>
          <w:rFonts w:ascii="微软雅黑" w:eastAsia="微软雅黑" w:hAnsi="微软雅黑"/>
          <w:szCs w:val="21"/>
        </w:rPr>
        <w:t>的</w:t>
      </w:r>
      <w:r w:rsidRPr="00344C6F">
        <w:rPr>
          <w:rFonts w:ascii="微软雅黑" w:eastAsia="微软雅黑" w:hAnsi="微软雅黑" w:hint="eastAsia"/>
          <w:szCs w:val="21"/>
        </w:rPr>
        <w:t>；</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黑白</w:t>
      </w:r>
      <w:r w:rsidRPr="00344C6F">
        <w:rPr>
          <w:rFonts w:ascii="微软雅黑" w:eastAsia="微软雅黑" w:hAnsi="微软雅黑"/>
          <w:szCs w:val="21"/>
        </w:rPr>
        <w:t>名单需要重新配置</w:t>
      </w:r>
    </w:p>
    <w:p w:rsidR="00A47E71" w:rsidRPr="00344C6F" w:rsidRDefault="00A47E71" w:rsidP="00A47E71">
      <w:pPr>
        <w:pStyle w:val="a3"/>
        <w:spacing w:line="400" w:lineRule="exact"/>
        <w:ind w:left="420" w:firstLineChars="0" w:firstLine="0"/>
        <w:rPr>
          <w:rFonts w:ascii="微软雅黑" w:eastAsia="微软雅黑" w:hAnsi="微软雅黑"/>
          <w:szCs w:val="21"/>
        </w:rPr>
      </w:pPr>
    </w:p>
    <w:p w:rsidR="00A47E71" w:rsidRPr="00344C6F" w:rsidRDefault="00A47E71" w:rsidP="00A47E71">
      <w:pPr>
        <w:pStyle w:val="a3"/>
        <w:numPr>
          <w:ilvl w:val="0"/>
          <w:numId w:val="4"/>
        </w:numPr>
        <w:spacing w:line="400" w:lineRule="exact"/>
        <w:ind w:firstLineChars="0"/>
        <w:rPr>
          <w:rFonts w:ascii="微软雅黑" w:eastAsia="微软雅黑" w:hAnsi="微软雅黑"/>
          <w:szCs w:val="21"/>
        </w:rPr>
      </w:pPr>
      <w:r w:rsidRPr="00344C6F">
        <w:rPr>
          <w:rFonts w:ascii="微软雅黑" w:eastAsia="微软雅黑" w:hAnsi="微软雅黑"/>
          <w:szCs w:val="21"/>
        </w:rPr>
        <w:t>RDS</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迁移工具：DTS</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迁移方法：在</w:t>
      </w:r>
      <w:r w:rsidR="004B7E91" w:rsidRPr="00344C6F">
        <w:rPr>
          <w:rFonts w:ascii="微软雅黑" w:eastAsia="微软雅黑" w:hAnsi="微软雅黑" w:hint="eastAsia"/>
          <w:szCs w:val="21"/>
        </w:rPr>
        <w:t>金融云上海</w:t>
      </w:r>
      <w:r w:rsidRPr="00344C6F">
        <w:rPr>
          <w:rFonts w:ascii="微软雅黑" w:eastAsia="微软雅黑" w:hAnsi="微软雅黑"/>
          <w:szCs w:val="21"/>
        </w:rPr>
        <w:t>region重新购买</w:t>
      </w:r>
      <w:r w:rsidRPr="00344C6F">
        <w:rPr>
          <w:rFonts w:ascii="微软雅黑" w:eastAsia="微软雅黑" w:hAnsi="微软雅黑" w:hint="eastAsia"/>
          <w:szCs w:val="21"/>
        </w:rPr>
        <w:t>RDS</w:t>
      </w:r>
      <w:r w:rsidRPr="00344C6F">
        <w:rPr>
          <w:rFonts w:ascii="微软雅黑" w:eastAsia="微软雅黑" w:hAnsi="微软雅黑"/>
          <w:szCs w:val="21"/>
        </w:rPr>
        <w:t>，然后用DTS数据同步</w:t>
      </w:r>
      <w:r w:rsidRPr="00344C6F">
        <w:rPr>
          <w:rFonts w:ascii="微软雅黑" w:eastAsia="微软雅黑" w:hAnsi="微软雅黑" w:hint="eastAsia"/>
          <w:szCs w:val="21"/>
        </w:rPr>
        <w:t>工具配置</w:t>
      </w:r>
      <w:r w:rsidRPr="00344C6F">
        <w:rPr>
          <w:rFonts w:ascii="微软雅黑" w:eastAsia="微软雅黑" w:hAnsi="微软雅黑"/>
          <w:szCs w:val="21"/>
        </w:rPr>
        <w:t>任务，将</w:t>
      </w:r>
      <w:r w:rsidRPr="00344C6F">
        <w:rPr>
          <w:rFonts w:ascii="微软雅黑" w:eastAsia="微软雅黑" w:hAnsi="微软雅黑" w:hint="eastAsia"/>
          <w:szCs w:val="21"/>
        </w:rPr>
        <w:t>数据迁移</w:t>
      </w:r>
      <w:r w:rsidRPr="00344C6F">
        <w:rPr>
          <w:rFonts w:ascii="微软雅黑" w:eastAsia="微软雅黑" w:hAnsi="微软雅黑"/>
          <w:szCs w:val="21"/>
        </w:rPr>
        <w:t>到新的实例。该</w:t>
      </w:r>
      <w:r w:rsidRPr="00344C6F">
        <w:rPr>
          <w:rFonts w:ascii="微软雅黑" w:eastAsia="微软雅黑" w:hAnsi="微软雅黑" w:hint="eastAsia"/>
          <w:szCs w:val="21"/>
        </w:rPr>
        <w:t>工具</w:t>
      </w:r>
      <w:r w:rsidRPr="00344C6F">
        <w:rPr>
          <w:rFonts w:ascii="微软雅黑" w:eastAsia="微软雅黑" w:hAnsi="微软雅黑"/>
          <w:szCs w:val="21"/>
        </w:rPr>
        <w:t>支持全量和增量同步，保证数据的一致性。</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该</w:t>
      </w:r>
      <w:r w:rsidRPr="00344C6F">
        <w:rPr>
          <w:rFonts w:ascii="微软雅黑" w:eastAsia="微软雅黑" w:hAnsi="微软雅黑"/>
          <w:szCs w:val="21"/>
        </w:rPr>
        <w:t>方法无法保留</w:t>
      </w:r>
      <w:r w:rsidRPr="00344C6F">
        <w:rPr>
          <w:rFonts w:ascii="微软雅黑" w:eastAsia="微软雅黑" w:hAnsi="微软雅黑" w:hint="eastAsia"/>
          <w:szCs w:val="21"/>
        </w:rPr>
        <w:t>原</w:t>
      </w:r>
      <w:r w:rsidRPr="00344C6F">
        <w:rPr>
          <w:rFonts w:ascii="微软雅黑" w:eastAsia="微软雅黑" w:hAnsi="微软雅黑"/>
          <w:szCs w:val="21"/>
        </w:rPr>
        <w:t>RDS的</w:t>
      </w:r>
      <w:r w:rsidRPr="00344C6F">
        <w:rPr>
          <w:rFonts w:ascii="微软雅黑" w:eastAsia="微软雅黑" w:hAnsi="微软雅黑" w:hint="eastAsia"/>
          <w:szCs w:val="21"/>
        </w:rPr>
        <w:t>原有</w:t>
      </w:r>
      <w:r w:rsidRPr="00344C6F">
        <w:rPr>
          <w:rFonts w:ascii="微软雅黑" w:eastAsia="微软雅黑" w:hAnsi="微软雅黑"/>
          <w:szCs w:val="21"/>
        </w:rPr>
        <w:t>连接串信息</w:t>
      </w:r>
      <w:r w:rsidRPr="00344C6F">
        <w:rPr>
          <w:rFonts w:ascii="微软雅黑" w:eastAsia="微软雅黑" w:hAnsi="微软雅黑" w:hint="eastAsia"/>
          <w:szCs w:val="21"/>
        </w:rPr>
        <w:t>，</w:t>
      </w:r>
      <w:r w:rsidRPr="00344C6F">
        <w:rPr>
          <w:rFonts w:ascii="微软雅黑" w:eastAsia="微软雅黑" w:hAnsi="微软雅黑"/>
          <w:szCs w:val="21"/>
        </w:rPr>
        <w:t>ECS相应应用中的配置需要做修改</w:t>
      </w:r>
      <w:r w:rsidRPr="00344C6F">
        <w:rPr>
          <w:rFonts w:ascii="微软雅黑" w:eastAsia="微软雅黑" w:hAnsi="微软雅黑" w:hint="eastAsia"/>
          <w:szCs w:val="21"/>
        </w:rPr>
        <w:t>；</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RDS</w:t>
      </w:r>
      <w:r w:rsidRPr="00344C6F">
        <w:rPr>
          <w:rFonts w:ascii="微软雅黑" w:eastAsia="微软雅黑" w:hAnsi="微软雅黑"/>
          <w:szCs w:val="21"/>
        </w:rPr>
        <w:t>白名单需要重新</w:t>
      </w:r>
      <w:r w:rsidRPr="00344C6F">
        <w:rPr>
          <w:rFonts w:ascii="微软雅黑" w:eastAsia="微软雅黑" w:hAnsi="微软雅黑" w:hint="eastAsia"/>
          <w:szCs w:val="21"/>
        </w:rPr>
        <w:t>梳理</w:t>
      </w:r>
      <w:r w:rsidRPr="00344C6F">
        <w:rPr>
          <w:rFonts w:ascii="微软雅黑" w:eastAsia="微软雅黑" w:hAnsi="微软雅黑"/>
          <w:szCs w:val="21"/>
        </w:rPr>
        <w:t>和配置</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DTS</w:t>
      </w:r>
      <w:r w:rsidRPr="00344C6F">
        <w:rPr>
          <w:rFonts w:ascii="微软雅黑" w:eastAsia="微软雅黑" w:hAnsi="微软雅黑"/>
          <w:szCs w:val="21"/>
        </w:rPr>
        <w:t>工具保证数据迁移的完整性和一致性</w:t>
      </w:r>
    </w:p>
    <w:p w:rsidR="00A47E71" w:rsidRPr="00344C6F" w:rsidRDefault="00A47E71" w:rsidP="00A47E71">
      <w:pPr>
        <w:pStyle w:val="a3"/>
        <w:spacing w:line="400" w:lineRule="exact"/>
        <w:ind w:left="420" w:firstLineChars="0" w:firstLine="0"/>
        <w:rPr>
          <w:rFonts w:ascii="微软雅黑" w:eastAsia="微软雅黑" w:hAnsi="微软雅黑"/>
          <w:szCs w:val="21"/>
        </w:rPr>
      </w:pPr>
    </w:p>
    <w:p w:rsidR="00A47E71" w:rsidRPr="00344C6F" w:rsidRDefault="00A47E71" w:rsidP="00A47E71">
      <w:pPr>
        <w:pStyle w:val="a3"/>
        <w:numPr>
          <w:ilvl w:val="0"/>
          <w:numId w:val="4"/>
        </w:numPr>
        <w:spacing w:line="400" w:lineRule="exact"/>
        <w:ind w:firstLineChars="0"/>
        <w:rPr>
          <w:rFonts w:ascii="微软雅黑" w:eastAsia="微软雅黑" w:hAnsi="微软雅黑"/>
          <w:szCs w:val="21"/>
        </w:rPr>
      </w:pPr>
      <w:r w:rsidRPr="00344C6F">
        <w:rPr>
          <w:rFonts w:ascii="微软雅黑" w:eastAsia="微软雅黑" w:hAnsi="微软雅黑"/>
          <w:szCs w:val="21"/>
        </w:rPr>
        <w:t>OSS</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w:t>
      </w:r>
      <w:r w:rsidRPr="00344C6F">
        <w:rPr>
          <w:rFonts w:ascii="微软雅黑" w:eastAsia="微软雅黑" w:hAnsi="微软雅黑"/>
          <w:szCs w:val="21"/>
        </w:rPr>
        <w:t>ossimport2</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迁移方法：在</w:t>
      </w:r>
      <w:r w:rsidR="004B7E91" w:rsidRPr="00344C6F">
        <w:rPr>
          <w:rFonts w:ascii="微软雅黑" w:eastAsia="微软雅黑" w:hAnsi="微软雅黑" w:hint="eastAsia"/>
          <w:szCs w:val="21"/>
        </w:rPr>
        <w:t>金融云上海</w:t>
      </w:r>
      <w:r w:rsidRPr="00344C6F">
        <w:rPr>
          <w:rFonts w:ascii="微软雅黑" w:eastAsia="微软雅黑" w:hAnsi="微软雅黑"/>
          <w:szCs w:val="21"/>
        </w:rPr>
        <w:t>region</w:t>
      </w:r>
      <w:r w:rsidRPr="00344C6F">
        <w:rPr>
          <w:rFonts w:ascii="微软雅黑" w:eastAsia="微软雅黑" w:hAnsi="微软雅黑" w:hint="eastAsia"/>
          <w:szCs w:val="21"/>
        </w:rPr>
        <w:t>重新</w:t>
      </w:r>
      <w:r w:rsidRPr="00344C6F">
        <w:rPr>
          <w:rFonts w:ascii="微软雅黑" w:eastAsia="微软雅黑" w:hAnsi="微软雅黑"/>
          <w:szCs w:val="21"/>
        </w:rPr>
        <w:t>创建bucket，利用ossimport2</w:t>
      </w:r>
      <w:r w:rsidRPr="00344C6F">
        <w:rPr>
          <w:rFonts w:ascii="微软雅黑" w:eastAsia="微软雅黑" w:hAnsi="微软雅黑" w:hint="eastAsia"/>
          <w:szCs w:val="21"/>
        </w:rPr>
        <w:t>把</w:t>
      </w:r>
      <w:r w:rsidRPr="00344C6F">
        <w:rPr>
          <w:rFonts w:ascii="微软雅黑" w:eastAsia="微软雅黑" w:hAnsi="微软雅黑"/>
          <w:szCs w:val="21"/>
        </w:rPr>
        <w:t>数据</w:t>
      </w:r>
      <w:r w:rsidRPr="00344C6F">
        <w:rPr>
          <w:rFonts w:ascii="微软雅黑" w:eastAsia="微软雅黑" w:hAnsi="微软雅黑" w:hint="eastAsia"/>
          <w:szCs w:val="21"/>
        </w:rPr>
        <w:t>同步</w:t>
      </w:r>
      <w:r w:rsidRPr="00344C6F">
        <w:rPr>
          <w:rFonts w:ascii="微软雅黑" w:eastAsia="微软雅黑" w:hAnsi="微软雅黑"/>
          <w:szCs w:val="21"/>
        </w:rPr>
        <w:t>过去。</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OSS对应的</w:t>
      </w:r>
      <w:proofErr w:type="spellStart"/>
      <w:r w:rsidRPr="00344C6F">
        <w:rPr>
          <w:rFonts w:ascii="微软雅黑" w:eastAsia="微软雅黑" w:hAnsi="微软雅黑" w:hint="eastAsia"/>
          <w:szCs w:val="21"/>
        </w:rPr>
        <w:t>AccessKey</w:t>
      </w:r>
      <w:proofErr w:type="spellEnd"/>
      <w:r w:rsidRPr="00344C6F">
        <w:rPr>
          <w:rFonts w:ascii="微软雅黑" w:eastAsia="微软雅黑" w:hAnsi="微软雅黑"/>
          <w:szCs w:val="21"/>
        </w:rPr>
        <w:t>、RA</w:t>
      </w:r>
      <w:r w:rsidRPr="00344C6F">
        <w:rPr>
          <w:rFonts w:ascii="微软雅黑" w:eastAsia="微软雅黑" w:hAnsi="微软雅黑" w:hint="eastAsia"/>
          <w:szCs w:val="21"/>
        </w:rPr>
        <w:t>M授权的</w:t>
      </w:r>
      <w:proofErr w:type="spellStart"/>
      <w:r w:rsidRPr="00344C6F">
        <w:rPr>
          <w:rFonts w:ascii="微软雅黑" w:eastAsia="微软雅黑" w:hAnsi="微软雅黑" w:hint="eastAsia"/>
          <w:szCs w:val="21"/>
        </w:rPr>
        <w:t>AccessKey</w:t>
      </w:r>
      <w:proofErr w:type="spellEnd"/>
      <w:r w:rsidRPr="00344C6F">
        <w:rPr>
          <w:rFonts w:ascii="微软雅黑" w:eastAsia="微软雅黑" w:hAnsi="微软雅黑" w:hint="eastAsia"/>
          <w:szCs w:val="21"/>
        </w:rPr>
        <w:t>、Bucket权限、Object权限等都</w:t>
      </w:r>
      <w:r w:rsidRPr="00344C6F">
        <w:rPr>
          <w:rFonts w:ascii="微软雅黑" w:eastAsia="微软雅黑" w:hAnsi="微软雅黑"/>
          <w:szCs w:val="21"/>
        </w:rPr>
        <w:t>需要重新设置</w:t>
      </w:r>
    </w:p>
    <w:p w:rsidR="00A47E71" w:rsidRPr="004B58F9" w:rsidRDefault="00A81872" w:rsidP="00A47E71">
      <w:pPr>
        <w:pStyle w:val="3"/>
        <w:spacing w:before="120" w:after="120" w:line="400" w:lineRule="exact"/>
        <w:rPr>
          <w:rFonts w:ascii="微软雅黑" w:eastAsia="微软雅黑" w:hAnsi="微软雅黑"/>
          <w:bCs w:val="0"/>
          <w:sz w:val="21"/>
          <w:szCs w:val="21"/>
        </w:rPr>
      </w:pPr>
      <w:bookmarkStart w:id="6" w:name="_Toc462236310"/>
      <w:bookmarkStart w:id="7" w:name="_Toc470771079"/>
      <w:r w:rsidRPr="004B58F9">
        <w:rPr>
          <w:rFonts w:ascii="微软雅黑" w:eastAsia="微软雅黑" w:hAnsi="微软雅黑" w:hint="eastAsia"/>
          <w:bCs w:val="0"/>
          <w:sz w:val="21"/>
          <w:szCs w:val="21"/>
        </w:rPr>
        <w:t>2</w:t>
      </w:r>
      <w:r w:rsidR="00A47E71" w:rsidRPr="004B58F9">
        <w:rPr>
          <w:rFonts w:ascii="微软雅黑" w:eastAsia="微软雅黑" w:hAnsi="微软雅黑" w:hint="eastAsia"/>
          <w:bCs w:val="0"/>
          <w:sz w:val="21"/>
          <w:szCs w:val="21"/>
        </w:rPr>
        <w:t>.</w:t>
      </w:r>
      <w:r w:rsidR="00A47E71" w:rsidRPr="004B58F9">
        <w:rPr>
          <w:rFonts w:ascii="微软雅黑" w:eastAsia="微软雅黑" w:hAnsi="微软雅黑"/>
          <w:bCs w:val="0"/>
          <w:sz w:val="21"/>
          <w:szCs w:val="21"/>
        </w:rPr>
        <w:t>1</w:t>
      </w:r>
      <w:r w:rsidR="00A47E71" w:rsidRPr="004B58F9">
        <w:rPr>
          <w:rFonts w:ascii="微软雅黑" w:eastAsia="微软雅黑" w:hAnsi="微软雅黑" w:hint="eastAsia"/>
          <w:bCs w:val="0"/>
          <w:sz w:val="21"/>
          <w:szCs w:val="21"/>
        </w:rPr>
        <w:t>.</w:t>
      </w:r>
      <w:r w:rsidR="00F15BFE" w:rsidRPr="004B58F9">
        <w:rPr>
          <w:rFonts w:ascii="微软雅黑" w:eastAsia="微软雅黑" w:hAnsi="微软雅黑" w:hint="eastAsia"/>
          <w:bCs w:val="0"/>
          <w:sz w:val="21"/>
          <w:szCs w:val="21"/>
        </w:rPr>
        <w:t>2</w:t>
      </w:r>
      <w:r w:rsidR="00A47E71" w:rsidRPr="004B58F9">
        <w:rPr>
          <w:rFonts w:ascii="微软雅黑" w:eastAsia="微软雅黑" w:hAnsi="微软雅黑" w:hint="eastAsia"/>
          <w:bCs w:val="0"/>
          <w:sz w:val="21"/>
          <w:szCs w:val="21"/>
        </w:rPr>
        <w:t xml:space="preserve"> 迁移</w:t>
      </w:r>
      <w:r w:rsidR="00A47E71" w:rsidRPr="004B58F9">
        <w:rPr>
          <w:rFonts w:ascii="微软雅黑" w:eastAsia="微软雅黑" w:hAnsi="微软雅黑"/>
          <w:bCs w:val="0"/>
          <w:sz w:val="21"/>
          <w:szCs w:val="21"/>
        </w:rPr>
        <w:t>需要考虑的问题</w:t>
      </w:r>
      <w:bookmarkEnd w:id="6"/>
      <w:bookmarkEnd w:id="7"/>
    </w:p>
    <w:p w:rsidR="00A47E71" w:rsidRPr="00344C6F" w:rsidRDefault="00A47E71" w:rsidP="00344C6F">
      <w:pPr>
        <w:spacing w:line="400" w:lineRule="exact"/>
        <w:rPr>
          <w:rFonts w:ascii="微软雅黑" w:eastAsia="微软雅黑" w:hAnsi="微软雅黑"/>
          <w:szCs w:val="21"/>
        </w:rPr>
      </w:pPr>
      <w:r w:rsidRPr="00344C6F">
        <w:rPr>
          <w:rFonts w:ascii="微软雅黑" w:eastAsia="微软雅黑" w:hAnsi="微软雅黑"/>
          <w:szCs w:val="21"/>
        </w:rPr>
        <w:t>(1) 整体系统</w:t>
      </w:r>
      <w:r w:rsidRPr="00344C6F">
        <w:rPr>
          <w:rFonts w:ascii="微软雅黑" w:eastAsia="微软雅黑" w:hAnsi="微软雅黑" w:hint="eastAsia"/>
          <w:szCs w:val="21"/>
        </w:rPr>
        <w:t>网络</w:t>
      </w:r>
      <w:r w:rsidRPr="00344C6F">
        <w:rPr>
          <w:rFonts w:ascii="微软雅黑" w:eastAsia="微软雅黑" w:hAnsi="微软雅黑"/>
          <w:szCs w:val="21"/>
        </w:rPr>
        <w:t>和应用依赖的梳理</w:t>
      </w:r>
    </w:p>
    <w:p w:rsidR="00A47E71" w:rsidRPr="00344C6F" w:rsidRDefault="00A47E71" w:rsidP="00344C6F">
      <w:pPr>
        <w:spacing w:line="400" w:lineRule="exact"/>
        <w:rPr>
          <w:rFonts w:ascii="微软雅黑" w:eastAsia="微软雅黑" w:hAnsi="微软雅黑"/>
          <w:szCs w:val="21"/>
        </w:rPr>
      </w:pPr>
      <w:r w:rsidRPr="00344C6F">
        <w:rPr>
          <w:rFonts w:ascii="微软雅黑" w:eastAsia="微软雅黑" w:hAnsi="微软雅黑" w:hint="eastAsia"/>
          <w:szCs w:val="21"/>
        </w:rPr>
        <w:t>(</w:t>
      </w:r>
      <w:r w:rsidRPr="00344C6F">
        <w:rPr>
          <w:rFonts w:ascii="微软雅黑" w:eastAsia="微软雅黑" w:hAnsi="微软雅黑"/>
          <w:szCs w:val="21"/>
        </w:rPr>
        <w:t>2</w:t>
      </w:r>
      <w:r w:rsidRPr="00344C6F">
        <w:rPr>
          <w:rFonts w:ascii="微软雅黑" w:eastAsia="微软雅黑" w:hAnsi="微软雅黑" w:hint="eastAsia"/>
          <w:szCs w:val="21"/>
        </w:rPr>
        <w:t>)</w:t>
      </w:r>
      <w:r w:rsidRPr="00344C6F">
        <w:rPr>
          <w:rFonts w:ascii="微软雅黑" w:eastAsia="微软雅黑" w:hAnsi="微软雅黑"/>
          <w:szCs w:val="21"/>
        </w:rPr>
        <w:t xml:space="preserve"> </w:t>
      </w:r>
      <w:r w:rsidRPr="00344C6F">
        <w:rPr>
          <w:rFonts w:ascii="微软雅黑" w:eastAsia="微软雅黑" w:hAnsi="微软雅黑" w:hint="eastAsia"/>
          <w:szCs w:val="21"/>
        </w:rPr>
        <w:t>应用</w:t>
      </w:r>
      <w:r w:rsidRPr="00344C6F">
        <w:rPr>
          <w:rFonts w:ascii="微软雅黑" w:eastAsia="微软雅黑" w:hAnsi="微软雅黑"/>
          <w:szCs w:val="21"/>
        </w:rPr>
        <w:t>对数据库连接串</w:t>
      </w:r>
      <w:r w:rsidRPr="00344C6F">
        <w:rPr>
          <w:rFonts w:ascii="微软雅黑" w:eastAsia="微软雅黑" w:hAnsi="微软雅黑" w:hint="eastAsia"/>
          <w:szCs w:val="21"/>
        </w:rPr>
        <w:t>、OSS</w:t>
      </w:r>
      <w:r w:rsidRPr="00344C6F">
        <w:rPr>
          <w:rFonts w:ascii="微软雅黑" w:eastAsia="微软雅黑" w:hAnsi="微软雅黑"/>
          <w:szCs w:val="21"/>
        </w:rPr>
        <w:t>等的配置</w:t>
      </w:r>
    </w:p>
    <w:p w:rsidR="00A47E71" w:rsidRPr="00344C6F" w:rsidRDefault="00A47E71" w:rsidP="00344C6F">
      <w:pPr>
        <w:spacing w:line="400" w:lineRule="exact"/>
        <w:rPr>
          <w:rFonts w:ascii="微软雅黑" w:eastAsia="微软雅黑" w:hAnsi="微软雅黑"/>
          <w:szCs w:val="21"/>
        </w:rPr>
      </w:pPr>
      <w:r w:rsidRPr="00344C6F">
        <w:rPr>
          <w:rFonts w:ascii="微软雅黑" w:eastAsia="微软雅黑" w:hAnsi="微软雅黑" w:hint="eastAsia"/>
          <w:szCs w:val="21"/>
        </w:rPr>
        <w:t>(</w:t>
      </w:r>
      <w:r w:rsidRPr="00344C6F">
        <w:rPr>
          <w:rFonts w:ascii="微软雅黑" w:eastAsia="微软雅黑" w:hAnsi="微软雅黑"/>
          <w:szCs w:val="21"/>
        </w:rPr>
        <w:t>3</w:t>
      </w:r>
      <w:r w:rsidRPr="00344C6F">
        <w:rPr>
          <w:rFonts w:ascii="微软雅黑" w:eastAsia="微软雅黑" w:hAnsi="微软雅黑" w:hint="eastAsia"/>
          <w:szCs w:val="21"/>
        </w:rPr>
        <w:t>)</w:t>
      </w:r>
      <w:r w:rsidRPr="00344C6F">
        <w:rPr>
          <w:rFonts w:ascii="微软雅黑" w:eastAsia="微软雅黑" w:hAnsi="微软雅黑"/>
          <w:szCs w:val="21"/>
        </w:rPr>
        <w:t xml:space="preserve"> RDS/OSS迁移时</w:t>
      </w:r>
      <w:r w:rsidRPr="00344C6F">
        <w:rPr>
          <w:rFonts w:ascii="微软雅黑" w:eastAsia="微软雅黑" w:hAnsi="微软雅黑" w:hint="eastAsia"/>
          <w:szCs w:val="21"/>
        </w:rPr>
        <w:t>数据</w:t>
      </w:r>
      <w:r w:rsidRPr="00344C6F">
        <w:rPr>
          <w:rFonts w:ascii="微软雅黑" w:eastAsia="微软雅黑" w:hAnsi="微软雅黑"/>
          <w:szCs w:val="21"/>
        </w:rPr>
        <w:t>同步需要</w:t>
      </w:r>
      <w:r w:rsidRPr="00344C6F">
        <w:rPr>
          <w:rFonts w:ascii="微软雅黑" w:eastAsia="微软雅黑" w:hAnsi="微软雅黑" w:hint="eastAsia"/>
          <w:szCs w:val="21"/>
        </w:rPr>
        <w:t>考虑费用</w:t>
      </w:r>
      <w:r w:rsidR="005041EB" w:rsidRPr="00344C6F">
        <w:rPr>
          <w:rFonts w:ascii="微软雅黑" w:eastAsia="微软雅黑" w:hAnsi="微软雅黑" w:hint="eastAsia"/>
          <w:szCs w:val="21"/>
        </w:rPr>
        <w:t>、主要是公网流量费用</w:t>
      </w:r>
    </w:p>
    <w:p w:rsidR="00A47E71" w:rsidRPr="00344C6F" w:rsidRDefault="00A47E71" w:rsidP="00344C6F">
      <w:pPr>
        <w:spacing w:line="400" w:lineRule="exact"/>
        <w:rPr>
          <w:rFonts w:ascii="微软雅黑" w:eastAsia="微软雅黑" w:hAnsi="微软雅黑"/>
          <w:szCs w:val="21"/>
        </w:rPr>
      </w:pPr>
      <w:r w:rsidRPr="00344C6F">
        <w:rPr>
          <w:rFonts w:ascii="微软雅黑" w:eastAsia="微软雅黑" w:hAnsi="微软雅黑" w:hint="eastAsia"/>
          <w:szCs w:val="21"/>
        </w:rPr>
        <w:t>(</w:t>
      </w:r>
      <w:r w:rsidRPr="00344C6F">
        <w:rPr>
          <w:rFonts w:ascii="微软雅黑" w:eastAsia="微软雅黑" w:hAnsi="微软雅黑"/>
          <w:szCs w:val="21"/>
        </w:rPr>
        <w:t>4</w:t>
      </w:r>
      <w:r w:rsidRPr="00344C6F">
        <w:rPr>
          <w:rFonts w:ascii="微软雅黑" w:eastAsia="微软雅黑" w:hAnsi="微软雅黑" w:hint="eastAsia"/>
          <w:szCs w:val="21"/>
        </w:rPr>
        <w:t>)</w:t>
      </w:r>
      <w:r w:rsidRPr="00344C6F">
        <w:rPr>
          <w:rFonts w:ascii="微软雅黑" w:eastAsia="微软雅黑" w:hAnsi="微软雅黑"/>
          <w:szCs w:val="21"/>
        </w:rPr>
        <w:t xml:space="preserve"> </w:t>
      </w:r>
      <w:r w:rsidRPr="00344C6F">
        <w:rPr>
          <w:rFonts w:ascii="微软雅黑" w:eastAsia="微软雅黑" w:hAnsi="微软雅黑" w:hint="eastAsia"/>
          <w:szCs w:val="21"/>
        </w:rPr>
        <w:t>业务</w:t>
      </w:r>
      <w:r w:rsidRPr="00344C6F">
        <w:rPr>
          <w:rFonts w:ascii="微软雅黑" w:eastAsia="微软雅黑" w:hAnsi="微软雅黑"/>
          <w:szCs w:val="21"/>
        </w:rPr>
        <w:t>切割时，</w:t>
      </w:r>
      <w:r w:rsidRPr="00344C6F">
        <w:rPr>
          <w:rFonts w:ascii="微软雅黑" w:eastAsia="微软雅黑" w:hAnsi="微软雅黑" w:hint="eastAsia"/>
          <w:szCs w:val="21"/>
        </w:rPr>
        <w:t>应用</w:t>
      </w:r>
      <w:r w:rsidRPr="00344C6F">
        <w:rPr>
          <w:rFonts w:ascii="微软雅黑" w:eastAsia="微软雅黑" w:hAnsi="微软雅黑"/>
          <w:szCs w:val="21"/>
        </w:rPr>
        <w:t>可接受</w:t>
      </w:r>
      <w:r w:rsidRPr="00344C6F">
        <w:rPr>
          <w:rFonts w:ascii="微软雅黑" w:eastAsia="微软雅黑" w:hAnsi="微软雅黑" w:hint="eastAsia"/>
          <w:szCs w:val="21"/>
        </w:rPr>
        <w:t>的</w:t>
      </w:r>
      <w:r w:rsidRPr="00344C6F">
        <w:rPr>
          <w:rFonts w:ascii="微软雅黑" w:eastAsia="微软雅黑" w:hAnsi="微软雅黑"/>
          <w:szCs w:val="21"/>
        </w:rPr>
        <w:t>停服时间</w:t>
      </w:r>
    </w:p>
    <w:p w:rsidR="00A47E71" w:rsidRPr="00344C6F" w:rsidRDefault="00A47E71" w:rsidP="00344C6F">
      <w:pPr>
        <w:spacing w:line="400" w:lineRule="exact"/>
        <w:rPr>
          <w:rFonts w:ascii="微软雅黑" w:eastAsia="微软雅黑" w:hAnsi="微软雅黑"/>
          <w:szCs w:val="21"/>
        </w:rPr>
      </w:pPr>
      <w:r w:rsidRPr="00344C6F">
        <w:rPr>
          <w:rFonts w:ascii="微软雅黑" w:eastAsia="微软雅黑" w:hAnsi="微软雅黑" w:hint="eastAsia"/>
          <w:szCs w:val="21"/>
        </w:rPr>
        <w:t>(</w:t>
      </w:r>
      <w:r w:rsidRPr="00344C6F">
        <w:rPr>
          <w:rFonts w:ascii="微软雅黑" w:eastAsia="微软雅黑" w:hAnsi="微软雅黑"/>
          <w:szCs w:val="21"/>
        </w:rPr>
        <w:t>5</w:t>
      </w:r>
      <w:r w:rsidRPr="00344C6F">
        <w:rPr>
          <w:rFonts w:ascii="微软雅黑" w:eastAsia="微软雅黑" w:hAnsi="微软雅黑" w:hint="eastAsia"/>
          <w:szCs w:val="21"/>
        </w:rPr>
        <w:t>)</w:t>
      </w:r>
      <w:r w:rsidRPr="00344C6F">
        <w:rPr>
          <w:rFonts w:ascii="微软雅黑" w:eastAsia="微软雅黑" w:hAnsi="微软雅黑"/>
          <w:szCs w:val="21"/>
        </w:rPr>
        <w:t xml:space="preserve"> </w:t>
      </w:r>
      <w:r w:rsidRPr="00344C6F">
        <w:rPr>
          <w:rFonts w:ascii="微软雅黑" w:eastAsia="微软雅黑" w:hAnsi="微软雅黑" w:hint="eastAsia"/>
          <w:szCs w:val="21"/>
        </w:rPr>
        <w:t>迁移</w:t>
      </w:r>
      <w:r w:rsidRPr="00344C6F">
        <w:rPr>
          <w:rFonts w:ascii="微软雅黑" w:eastAsia="微软雅黑" w:hAnsi="微软雅黑"/>
          <w:szCs w:val="21"/>
        </w:rPr>
        <w:t>时，先选择边缘业务进行，待整个</w:t>
      </w:r>
      <w:r w:rsidRPr="00344C6F">
        <w:rPr>
          <w:rFonts w:ascii="微软雅黑" w:eastAsia="微软雅黑" w:hAnsi="微软雅黑" w:hint="eastAsia"/>
          <w:szCs w:val="21"/>
        </w:rPr>
        <w:t>迁移</w:t>
      </w:r>
      <w:r w:rsidRPr="00344C6F">
        <w:rPr>
          <w:rFonts w:ascii="微软雅黑" w:eastAsia="微软雅黑" w:hAnsi="微软雅黑"/>
          <w:szCs w:val="21"/>
        </w:rPr>
        <w:t>流程跑顺后，再迁移重要业务。</w:t>
      </w:r>
    </w:p>
    <w:p w:rsidR="00A47E71" w:rsidRPr="004B58F9" w:rsidRDefault="00A47E71" w:rsidP="00A47E71">
      <w:pPr>
        <w:pStyle w:val="2"/>
        <w:spacing w:before="120" w:after="120" w:line="400" w:lineRule="exact"/>
        <w:rPr>
          <w:rFonts w:ascii="微软雅黑" w:eastAsia="微软雅黑" w:hAnsi="微软雅黑" w:cstheme="minorBidi"/>
          <w:bCs w:val="0"/>
          <w:sz w:val="21"/>
          <w:szCs w:val="21"/>
        </w:rPr>
      </w:pPr>
      <w:bookmarkStart w:id="8" w:name="_Toc462236312"/>
      <w:bookmarkStart w:id="9" w:name="_Toc470771080"/>
      <w:r w:rsidRPr="004B58F9">
        <w:rPr>
          <w:rFonts w:ascii="微软雅黑" w:eastAsia="微软雅黑" w:hAnsi="微软雅黑" w:cstheme="minorBidi" w:hint="eastAsia"/>
          <w:bCs w:val="0"/>
          <w:sz w:val="21"/>
          <w:szCs w:val="21"/>
        </w:rPr>
        <w:lastRenderedPageBreak/>
        <w:t>2.2专有</w:t>
      </w:r>
      <w:r w:rsidRPr="004B58F9">
        <w:rPr>
          <w:rFonts w:ascii="微软雅黑" w:eastAsia="微软雅黑" w:hAnsi="微软雅黑" w:cstheme="minorBidi"/>
          <w:bCs w:val="0"/>
          <w:sz w:val="21"/>
          <w:szCs w:val="21"/>
        </w:rPr>
        <w:t>网络迁移方案</w:t>
      </w:r>
      <w:bookmarkEnd w:id="8"/>
      <w:bookmarkEnd w:id="9"/>
    </w:p>
    <w:p w:rsidR="00A47E71" w:rsidRPr="004B58F9" w:rsidRDefault="00A81872" w:rsidP="00A47E71">
      <w:pPr>
        <w:pStyle w:val="3"/>
        <w:spacing w:before="120" w:after="120" w:line="400" w:lineRule="exact"/>
        <w:rPr>
          <w:rFonts w:ascii="微软雅黑" w:eastAsia="微软雅黑" w:hAnsi="微软雅黑"/>
          <w:bCs w:val="0"/>
          <w:sz w:val="21"/>
          <w:szCs w:val="21"/>
        </w:rPr>
      </w:pPr>
      <w:bookmarkStart w:id="10" w:name="_Toc462236314"/>
      <w:bookmarkStart w:id="11" w:name="_Toc470771081"/>
      <w:r w:rsidRPr="004B58F9">
        <w:rPr>
          <w:rFonts w:ascii="微软雅黑" w:eastAsia="微软雅黑" w:hAnsi="微软雅黑" w:hint="eastAsia"/>
          <w:bCs w:val="0"/>
          <w:sz w:val="21"/>
          <w:szCs w:val="21"/>
        </w:rPr>
        <w:t>2</w:t>
      </w:r>
      <w:r w:rsidR="00A47E71" w:rsidRPr="004B58F9">
        <w:rPr>
          <w:rFonts w:ascii="微软雅黑" w:eastAsia="微软雅黑" w:hAnsi="微软雅黑" w:hint="eastAsia"/>
          <w:bCs w:val="0"/>
          <w:sz w:val="21"/>
          <w:szCs w:val="21"/>
        </w:rPr>
        <w:t xml:space="preserve">.2.2 </w:t>
      </w:r>
      <w:r w:rsidR="00A47E71" w:rsidRPr="004B58F9">
        <w:rPr>
          <w:rFonts w:ascii="微软雅黑" w:eastAsia="微软雅黑" w:hAnsi="微软雅黑"/>
          <w:bCs w:val="0"/>
          <w:sz w:val="21"/>
          <w:szCs w:val="21"/>
        </w:rPr>
        <w:t>迁移大致步骤</w:t>
      </w:r>
      <w:bookmarkEnd w:id="10"/>
      <w:bookmarkEnd w:id="11"/>
    </w:p>
    <w:p w:rsidR="00A47E71" w:rsidRPr="00344C6F" w:rsidRDefault="00A47E71" w:rsidP="00344C6F">
      <w:pPr>
        <w:pStyle w:val="a3"/>
        <w:spacing w:line="400" w:lineRule="exact"/>
        <w:rPr>
          <w:rFonts w:ascii="微软雅黑" w:eastAsia="微软雅黑" w:hAnsi="微软雅黑"/>
          <w:szCs w:val="21"/>
        </w:rPr>
      </w:pPr>
      <w:r w:rsidRPr="00344C6F">
        <w:rPr>
          <w:rFonts w:ascii="微软雅黑" w:eastAsia="微软雅黑" w:hAnsi="微软雅黑" w:hint="eastAsia"/>
          <w:szCs w:val="21"/>
        </w:rPr>
        <w:t>迁移步骤</w:t>
      </w:r>
      <w:r w:rsidRPr="00344C6F">
        <w:rPr>
          <w:rFonts w:ascii="微软雅黑" w:eastAsia="微软雅黑" w:hAnsi="微软雅黑"/>
          <w:szCs w:val="21"/>
        </w:rPr>
        <w:t>大致如下：</w:t>
      </w:r>
    </w:p>
    <w:p w:rsidR="00A47E71" w:rsidRPr="00344C6F" w:rsidRDefault="00A47E71"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梳理现有</w:t>
      </w:r>
      <w:r w:rsidRPr="00344C6F">
        <w:rPr>
          <w:rFonts w:ascii="微软雅黑" w:eastAsia="微软雅黑" w:hAnsi="微软雅黑"/>
          <w:szCs w:val="21"/>
        </w:rPr>
        <w:t>账号下的所有服务器和应用，摸清底层网络</w:t>
      </w:r>
      <w:r w:rsidRPr="00344C6F">
        <w:rPr>
          <w:rFonts w:ascii="微软雅黑" w:eastAsia="微软雅黑" w:hAnsi="微软雅黑" w:hint="eastAsia"/>
          <w:szCs w:val="21"/>
        </w:rPr>
        <w:t>关系</w:t>
      </w:r>
      <w:r w:rsidRPr="00344C6F">
        <w:rPr>
          <w:rFonts w:ascii="微软雅黑" w:eastAsia="微软雅黑" w:hAnsi="微软雅黑"/>
          <w:szCs w:val="21"/>
        </w:rPr>
        <w:t>、应用对IP/MAC</w:t>
      </w:r>
      <w:r w:rsidRPr="00344C6F">
        <w:rPr>
          <w:rFonts w:ascii="微软雅黑" w:eastAsia="微软雅黑" w:hAnsi="微软雅黑" w:hint="eastAsia"/>
          <w:szCs w:val="21"/>
        </w:rPr>
        <w:t>的</w:t>
      </w:r>
      <w:r w:rsidRPr="00344C6F">
        <w:rPr>
          <w:rFonts w:ascii="微软雅黑" w:eastAsia="微软雅黑" w:hAnsi="微软雅黑"/>
          <w:szCs w:val="21"/>
        </w:rPr>
        <w:t>依赖情况、不同应用之间的调用</w:t>
      </w:r>
      <w:r w:rsidRPr="00344C6F">
        <w:rPr>
          <w:rFonts w:ascii="微软雅黑" w:eastAsia="微软雅黑" w:hAnsi="微软雅黑" w:hint="eastAsia"/>
          <w:szCs w:val="21"/>
        </w:rPr>
        <w:t>依赖</w:t>
      </w:r>
      <w:r w:rsidRPr="00344C6F">
        <w:rPr>
          <w:rFonts w:ascii="微软雅黑" w:eastAsia="微软雅黑" w:hAnsi="微软雅黑"/>
          <w:szCs w:val="21"/>
        </w:rPr>
        <w:t>关系等</w:t>
      </w:r>
      <w:r w:rsidRPr="00344C6F">
        <w:rPr>
          <w:rFonts w:ascii="微软雅黑" w:eastAsia="微软雅黑" w:hAnsi="微软雅黑" w:hint="eastAsia"/>
          <w:szCs w:val="21"/>
        </w:rPr>
        <w:t>；</w:t>
      </w:r>
    </w:p>
    <w:p w:rsidR="00A47E71" w:rsidRPr="00344C6F" w:rsidRDefault="00A10ED8"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金融云上海</w:t>
      </w:r>
      <w:r w:rsidR="00A47E71" w:rsidRPr="00344C6F">
        <w:rPr>
          <w:rFonts w:ascii="微软雅黑" w:eastAsia="微软雅黑" w:hAnsi="微软雅黑" w:hint="eastAsia"/>
          <w:szCs w:val="21"/>
        </w:rPr>
        <w:t>VPC</w:t>
      </w:r>
      <w:r w:rsidR="00A47E71" w:rsidRPr="00344C6F">
        <w:rPr>
          <w:rFonts w:ascii="微软雅黑" w:eastAsia="微软雅黑" w:hAnsi="微软雅黑"/>
          <w:szCs w:val="21"/>
        </w:rPr>
        <w:t>内部网络规划设计，考虑</w:t>
      </w:r>
      <w:r w:rsidR="00A47E71" w:rsidRPr="00344C6F">
        <w:rPr>
          <w:rFonts w:ascii="微软雅黑" w:eastAsia="微软雅黑" w:hAnsi="微软雅黑" w:hint="eastAsia"/>
          <w:szCs w:val="21"/>
        </w:rPr>
        <w:t>SLB</w:t>
      </w:r>
      <w:r w:rsidR="00A47E71" w:rsidRPr="00344C6F">
        <w:rPr>
          <w:rFonts w:ascii="微软雅黑" w:eastAsia="微软雅黑" w:hAnsi="微软雅黑"/>
          <w:szCs w:val="21"/>
        </w:rPr>
        <w:t>、ECS</w:t>
      </w:r>
      <w:r w:rsidR="00A47E71" w:rsidRPr="00344C6F">
        <w:rPr>
          <w:rFonts w:ascii="微软雅黑" w:eastAsia="微软雅黑" w:hAnsi="微软雅黑" w:hint="eastAsia"/>
          <w:szCs w:val="21"/>
        </w:rPr>
        <w:t>、</w:t>
      </w:r>
      <w:r w:rsidR="00A47E71" w:rsidRPr="00344C6F">
        <w:rPr>
          <w:rFonts w:ascii="微软雅黑" w:eastAsia="微软雅黑" w:hAnsi="微软雅黑"/>
          <w:szCs w:val="21"/>
        </w:rPr>
        <w:t>RDS的网络规划，</w:t>
      </w:r>
      <w:r w:rsidR="00A47E71" w:rsidRPr="00344C6F">
        <w:rPr>
          <w:rFonts w:ascii="微软雅黑" w:eastAsia="微软雅黑" w:hAnsi="微软雅黑" w:hint="eastAsia"/>
          <w:szCs w:val="21"/>
        </w:rPr>
        <w:t>跨机房</w:t>
      </w:r>
      <w:r w:rsidR="00A47E71" w:rsidRPr="00344C6F">
        <w:rPr>
          <w:rFonts w:ascii="微软雅黑" w:eastAsia="微软雅黑" w:hAnsi="微软雅黑"/>
          <w:szCs w:val="21"/>
        </w:rPr>
        <w:t>容灾</w:t>
      </w:r>
      <w:r w:rsidR="00A47E71" w:rsidRPr="00344C6F">
        <w:rPr>
          <w:rFonts w:ascii="微软雅黑" w:eastAsia="微软雅黑" w:hAnsi="微软雅黑" w:hint="eastAsia"/>
          <w:szCs w:val="21"/>
        </w:rPr>
        <w:t>的设计，</w:t>
      </w:r>
      <w:r w:rsidR="00A47E71" w:rsidRPr="00344C6F">
        <w:rPr>
          <w:rFonts w:ascii="微软雅黑" w:eastAsia="微软雅黑" w:hAnsi="微软雅黑"/>
          <w:szCs w:val="21"/>
        </w:rPr>
        <w:t>堡垒区和</w:t>
      </w:r>
      <w:r w:rsidR="00A47E71" w:rsidRPr="00344C6F">
        <w:rPr>
          <w:rFonts w:ascii="微软雅黑" w:eastAsia="微软雅黑" w:hAnsi="微软雅黑" w:hint="eastAsia"/>
          <w:szCs w:val="21"/>
        </w:rPr>
        <w:t>生产区/测试区</w:t>
      </w:r>
      <w:r w:rsidR="00A47E71" w:rsidRPr="00344C6F">
        <w:rPr>
          <w:rFonts w:ascii="微软雅黑" w:eastAsia="微软雅黑" w:hAnsi="微软雅黑"/>
          <w:szCs w:val="21"/>
        </w:rPr>
        <w:t>的规划</w:t>
      </w:r>
      <w:r w:rsidR="00A47E71" w:rsidRPr="00344C6F">
        <w:rPr>
          <w:rFonts w:ascii="微软雅黑" w:eastAsia="微软雅黑" w:hAnsi="微软雅黑" w:hint="eastAsia"/>
          <w:szCs w:val="21"/>
        </w:rPr>
        <w:t>，</w:t>
      </w:r>
      <w:r w:rsidR="00A47E71" w:rsidRPr="00344C6F">
        <w:rPr>
          <w:rFonts w:ascii="微软雅黑" w:eastAsia="微软雅黑" w:hAnsi="微软雅黑"/>
          <w:szCs w:val="21"/>
        </w:rPr>
        <w:t>以及安全组</w:t>
      </w:r>
      <w:r w:rsidR="00A47E71" w:rsidRPr="00344C6F">
        <w:rPr>
          <w:rFonts w:ascii="微软雅黑" w:eastAsia="微软雅黑" w:hAnsi="微软雅黑" w:hint="eastAsia"/>
          <w:szCs w:val="21"/>
        </w:rPr>
        <w:t>规划</w:t>
      </w:r>
      <w:r w:rsidR="00A47E71" w:rsidRPr="00344C6F">
        <w:rPr>
          <w:rFonts w:ascii="微软雅黑" w:eastAsia="微软雅黑" w:hAnsi="微软雅黑"/>
          <w:szCs w:val="21"/>
        </w:rPr>
        <w:t>设计等；</w:t>
      </w:r>
    </w:p>
    <w:p w:rsidR="00A47E71" w:rsidRPr="00344C6F" w:rsidRDefault="00A47E71"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服务器 +</w:t>
      </w:r>
      <w:r w:rsidRPr="00344C6F">
        <w:rPr>
          <w:rFonts w:ascii="微软雅黑" w:eastAsia="微软雅黑" w:hAnsi="微软雅黑"/>
          <w:szCs w:val="21"/>
        </w:rPr>
        <w:t xml:space="preserve"> 数据迁移</w:t>
      </w:r>
      <w:r w:rsidRPr="00344C6F">
        <w:rPr>
          <w:rFonts w:ascii="微软雅黑" w:eastAsia="微软雅黑" w:hAnsi="微软雅黑" w:hint="eastAsia"/>
          <w:szCs w:val="21"/>
        </w:rPr>
        <w:t>（结构化数据+非结构化数据）</w:t>
      </w:r>
    </w:p>
    <w:p w:rsidR="00A47E71" w:rsidRPr="00344C6F" w:rsidRDefault="00A47E71"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系统配置</w:t>
      </w:r>
      <w:r w:rsidRPr="00344C6F">
        <w:rPr>
          <w:rFonts w:ascii="微软雅黑" w:eastAsia="微软雅黑" w:hAnsi="微软雅黑"/>
          <w:szCs w:val="21"/>
        </w:rPr>
        <w:t>，SLB</w:t>
      </w:r>
      <w:r w:rsidRPr="00344C6F">
        <w:rPr>
          <w:rFonts w:ascii="微软雅黑" w:eastAsia="微软雅黑" w:hAnsi="微软雅黑" w:hint="eastAsia"/>
          <w:szCs w:val="21"/>
        </w:rPr>
        <w:t>重新</w:t>
      </w:r>
      <w:r w:rsidRPr="00344C6F">
        <w:rPr>
          <w:rFonts w:ascii="微软雅黑" w:eastAsia="微软雅黑" w:hAnsi="微软雅黑"/>
          <w:szCs w:val="21"/>
        </w:rPr>
        <w:t>配置，应用</w:t>
      </w:r>
      <w:r w:rsidRPr="00344C6F">
        <w:rPr>
          <w:rFonts w:ascii="微软雅黑" w:eastAsia="微软雅黑" w:hAnsi="微软雅黑" w:hint="eastAsia"/>
          <w:szCs w:val="21"/>
        </w:rPr>
        <w:t>配置</w:t>
      </w:r>
      <w:r w:rsidRPr="00344C6F">
        <w:rPr>
          <w:rFonts w:ascii="微软雅黑" w:eastAsia="微软雅黑" w:hAnsi="微软雅黑"/>
          <w:szCs w:val="21"/>
        </w:rPr>
        <w:t>修改等</w:t>
      </w:r>
    </w:p>
    <w:p w:rsidR="00A47E71" w:rsidRPr="00344C6F" w:rsidRDefault="00A10ED8"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业务功能测试</w:t>
      </w:r>
    </w:p>
    <w:p w:rsidR="00A47E71" w:rsidRPr="00344C6F" w:rsidRDefault="00A47E71" w:rsidP="00A47E71">
      <w:pPr>
        <w:pStyle w:val="a3"/>
        <w:numPr>
          <w:ilvl w:val="0"/>
          <w:numId w:val="3"/>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业务切割</w:t>
      </w:r>
    </w:p>
    <w:p w:rsidR="00A47E71" w:rsidRPr="00344C6F" w:rsidRDefault="00A47E71" w:rsidP="00A47E71">
      <w:pPr>
        <w:spacing w:line="400" w:lineRule="exact"/>
        <w:rPr>
          <w:rFonts w:ascii="微软雅黑" w:eastAsia="微软雅黑" w:hAnsi="微软雅黑"/>
          <w:szCs w:val="21"/>
        </w:rPr>
      </w:pPr>
    </w:p>
    <w:p w:rsidR="00A47E71" w:rsidRPr="00344C6F" w:rsidRDefault="00A47E71"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各</w:t>
      </w:r>
      <w:r w:rsidRPr="00344C6F">
        <w:rPr>
          <w:rFonts w:ascii="微软雅黑" w:eastAsia="微软雅黑" w:hAnsi="微软雅黑"/>
          <w:szCs w:val="21"/>
        </w:rPr>
        <w:t>产品</w:t>
      </w:r>
      <w:r w:rsidRPr="00344C6F">
        <w:rPr>
          <w:rFonts w:ascii="微软雅黑" w:eastAsia="微软雅黑" w:hAnsi="微软雅黑" w:hint="eastAsia"/>
          <w:szCs w:val="21"/>
        </w:rPr>
        <w:t>详细</w:t>
      </w:r>
      <w:r w:rsidRPr="00344C6F">
        <w:rPr>
          <w:rFonts w:ascii="微软雅黑" w:eastAsia="微软雅黑" w:hAnsi="微软雅黑"/>
          <w:szCs w:val="21"/>
        </w:rPr>
        <w:t>迁移方案</w:t>
      </w:r>
      <w:r w:rsidRPr="00344C6F">
        <w:rPr>
          <w:rFonts w:ascii="微软雅黑" w:eastAsia="微软雅黑" w:hAnsi="微软雅黑" w:hint="eastAsia"/>
          <w:szCs w:val="21"/>
        </w:rPr>
        <w:t>如下</w:t>
      </w:r>
      <w:r w:rsidRPr="00344C6F">
        <w:rPr>
          <w:rFonts w:ascii="微软雅黑" w:eastAsia="微软雅黑" w:hAnsi="微软雅黑"/>
          <w:szCs w:val="21"/>
        </w:rPr>
        <w:t>：</w:t>
      </w:r>
    </w:p>
    <w:p w:rsidR="00A47E71" w:rsidRPr="00344C6F" w:rsidRDefault="00A47E71" w:rsidP="00640AC8">
      <w:pPr>
        <w:pStyle w:val="a3"/>
        <w:numPr>
          <w:ilvl w:val="0"/>
          <w:numId w:val="11"/>
        </w:numPr>
        <w:spacing w:line="400" w:lineRule="exact"/>
        <w:ind w:firstLineChars="0"/>
        <w:rPr>
          <w:rFonts w:ascii="微软雅黑" w:eastAsia="微软雅黑" w:hAnsi="微软雅黑"/>
          <w:szCs w:val="21"/>
        </w:rPr>
      </w:pPr>
      <w:r w:rsidRPr="00344C6F">
        <w:rPr>
          <w:rFonts w:ascii="微软雅黑" w:eastAsia="微软雅黑" w:hAnsi="微软雅黑"/>
          <w:szCs w:val="21"/>
        </w:rPr>
        <w:t>VPC</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w:t>
      </w:r>
      <w:r w:rsidRPr="00344C6F">
        <w:rPr>
          <w:rFonts w:ascii="微软雅黑" w:eastAsia="微软雅黑" w:hAnsi="微软雅黑"/>
          <w:szCs w:val="21"/>
        </w:rPr>
        <w:t>工具：无</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w:t>
      </w:r>
      <w:r w:rsidRPr="00344C6F">
        <w:rPr>
          <w:rFonts w:ascii="微软雅黑" w:eastAsia="微软雅黑" w:hAnsi="微软雅黑"/>
          <w:szCs w:val="21"/>
        </w:rPr>
        <w:t>方法：</w:t>
      </w:r>
      <w:r w:rsidR="00A82A74" w:rsidRPr="00344C6F">
        <w:rPr>
          <w:rFonts w:ascii="微软雅黑" w:eastAsia="微软雅黑" w:hAnsi="微软雅黑" w:hint="eastAsia"/>
          <w:szCs w:val="21"/>
        </w:rPr>
        <w:t>规划VPC网段及创建VPC环境</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szCs w:val="21"/>
        </w:rPr>
        <w:t>不</w:t>
      </w:r>
      <w:r w:rsidRPr="00344C6F">
        <w:rPr>
          <w:rFonts w:ascii="微软雅黑" w:eastAsia="微软雅黑" w:hAnsi="微软雅黑" w:hint="eastAsia"/>
          <w:szCs w:val="21"/>
        </w:rPr>
        <w:t>同</w:t>
      </w:r>
      <w:r w:rsidRPr="00344C6F">
        <w:rPr>
          <w:rFonts w:ascii="微软雅黑" w:eastAsia="微软雅黑" w:hAnsi="微软雅黑"/>
          <w:szCs w:val="21"/>
        </w:rPr>
        <w:t>VPC</w:t>
      </w:r>
      <w:r w:rsidRPr="00344C6F">
        <w:rPr>
          <w:rFonts w:ascii="微软雅黑" w:eastAsia="微软雅黑" w:hAnsi="微软雅黑" w:hint="eastAsia"/>
          <w:szCs w:val="21"/>
        </w:rPr>
        <w:t>需要</w:t>
      </w:r>
      <w:r w:rsidRPr="00344C6F">
        <w:rPr>
          <w:rFonts w:ascii="微软雅黑" w:eastAsia="微软雅黑" w:hAnsi="微软雅黑"/>
          <w:szCs w:val="21"/>
        </w:rPr>
        <w:t>互通，都必须购买高速通道</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网络</w:t>
      </w:r>
      <w:r w:rsidRPr="00344C6F">
        <w:rPr>
          <w:rFonts w:ascii="微软雅黑" w:eastAsia="微软雅黑" w:hAnsi="微软雅黑"/>
          <w:szCs w:val="21"/>
        </w:rPr>
        <w:t>规划时，</w:t>
      </w:r>
      <w:r w:rsidR="00A82A74" w:rsidRPr="00344C6F">
        <w:rPr>
          <w:rFonts w:ascii="微软雅黑" w:eastAsia="微软雅黑" w:hAnsi="微软雅黑" w:hint="eastAsia"/>
          <w:szCs w:val="21"/>
        </w:rPr>
        <w:t>如果</w:t>
      </w:r>
      <w:r w:rsidRPr="00344C6F">
        <w:rPr>
          <w:rFonts w:ascii="微软雅黑" w:eastAsia="微软雅黑" w:hAnsi="微软雅黑"/>
          <w:szCs w:val="21"/>
        </w:rPr>
        <w:t>需要考虑</w:t>
      </w:r>
      <w:r w:rsidR="00A82A74" w:rsidRPr="00344C6F">
        <w:rPr>
          <w:rFonts w:ascii="微软雅黑" w:eastAsia="微软雅黑" w:hAnsi="微软雅黑" w:hint="eastAsia"/>
          <w:szCs w:val="21"/>
        </w:rPr>
        <w:t>与线下IDC</w:t>
      </w:r>
      <w:r w:rsidRPr="00344C6F">
        <w:rPr>
          <w:rFonts w:ascii="微软雅黑" w:eastAsia="微软雅黑" w:hAnsi="微软雅黑"/>
          <w:szCs w:val="21"/>
        </w:rPr>
        <w:t>是否需要</w:t>
      </w:r>
      <w:r w:rsidRPr="00344C6F">
        <w:rPr>
          <w:rFonts w:ascii="微软雅黑" w:eastAsia="微软雅黑" w:hAnsi="微软雅黑" w:hint="eastAsia"/>
          <w:szCs w:val="21"/>
        </w:rPr>
        <w:t>内网</w:t>
      </w:r>
      <w:r w:rsidRPr="00344C6F">
        <w:rPr>
          <w:rFonts w:ascii="微软雅黑" w:eastAsia="微软雅黑" w:hAnsi="微软雅黑"/>
          <w:szCs w:val="21"/>
        </w:rPr>
        <w:t>互通，</w:t>
      </w:r>
      <w:r w:rsidRPr="00344C6F">
        <w:rPr>
          <w:rFonts w:ascii="微软雅黑" w:eastAsia="微软雅黑" w:hAnsi="微软雅黑" w:hint="eastAsia"/>
          <w:szCs w:val="21"/>
        </w:rPr>
        <w:t>以及</w:t>
      </w:r>
      <w:r w:rsidRPr="00344C6F">
        <w:rPr>
          <w:rFonts w:ascii="微软雅黑" w:eastAsia="微软雅黑" w:hAnsi="微软雅黑"/>
          <w:szCs w:val="21"/>
        </w:rPr>
        <w:t>内网IP重复的问题</w:t>
      </w:r>
    </w:p>
    <w:p w:rsidR="00A47E71" w:rsidRPr="00344C6F" w:rsidRDefault="00A47E71" w:rsidP="00A47E71">
      <w:pPr>
        <w:spacing w:line="400" w:lineRule="exact"/>
        <w:rPr>
          <w:rFonts w:ascii="微软雅黑" w:eastAsia="微软雅黑" w:hAnsi="微软雅黑"/>
          <w:szCs w:val="21"/>
        </w:rPr>
      </w:pPr>
    </w:p>
    <w:p w:rsidR="00A47E71" w:rsidRPr="00344C6F" w:rsidRDefault="00A47E71" w:rsidP="00640AC8">
      <w:pPr>
        <w:pStyle w:val="a3"/>
        <w:numPr>
          <w:ilvl w:val="0"/>
          <w:numId w:val="11"/>
        </w:numPr>
        <w:spacing w:line="400" w:lineRule="exact"/>
        <w:ind w:firstLineChars="0"/>
        <w:rPr>
          <w:rFonts w:ascii="微软雅黑" w:eastAsia="微软雅黑" w:hAnsi="微软雅黑"/>
          <w:szCs w:val="21"/>
        </w:rPr>
      </w:pPr>
      <w:proofErr w:type="spellStart"/>
      <w:r w:rsidRPr="00344C6F">
        <w:rPr>
          <w:rFonts w:ascii="微软雅黑" w:eastAsia="微软雅黑" w:hAnsi="微软雅黑"/>
          <w:szCs w:val="21"/>
        </w:rPr>
        <w:t>V</w:t>
      </w:r>
      <w:r w:rsidRPr="00344C6F">
        <w:rPr>
          <w:rFonts w:ascii="微软雅黑" w:eastAsia="微软雅黑" w:hAnsi="微软雅黑" w:hint="eastAsia"/>
          <w:szCs w:val="21"/>
        </w:rPr>
        <w:t>switch</w:t>
      </w:r>
      <w:proofErr w:type="spellEnd"/>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迁移工具：无</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迁移方法：在</w:t>
      </w:r>
      <w:r w:rsidRPr="00344C6F">
        <w:rPr>
          <w:rFonts w:ascii="微软雅黑" w:eastAsia="微软雅黑" w:hAnsi="微软雅黑"/>
          <w:szCs w:val="21"/>
        </w:rPr>
        <w:t>对应的VPC下新建</w:t>
      </w:r>
      <w:proofErr w:type="spellStart"/>
      <w:r w:rsidRPr="00344C6F">
        <w:rPr>
          <w:rFonts w:ascii="微软雅黑" w:eastAsia="微软雅黑" w:hAnsi="微软雅黑"/>
          <w:szCs w:val="21"/>
        </w:rPr>
        <w:t>vswitch</w:t>
      </w:r>
      <w:proofErr w:type="spellEnd"/>
      <w:r w:rsidRPr="00344C6F">
        <w:rPr>
          <w:rFonts w:ascii="微软雅黑" w:eastAsia="微软雅黑" w:hAnsi="微软雅黑"/>
          <w:szCs w:val="21"/>
        </w:rPr>
        <w:t>，每个</w:t>
      </w:r>
      <w:proofErr w:type="spellStart"/>
      <w:r w:rsidRPr="00344C6F">
        <w:rPr>
          <w:rFonts w:ascii="微软雅黑" w:eastAsia="微软雅黑" w:hAnsi="微软雅黑"/>
          <w:szCs w:val="21"/>
        </w:rPr>
        <w:t>vswitch</w:t>
      </w:r>
      <w:proofErr w:type="spellEnd"/>
      <w:r w:rsidRPr="00344C6F">
        <w:rPr>
          <w:rFonts w:ascii="微软雅黑" w:eastAsia="微软雅黑" w:hAnsi="微软雅黑"/>
          <w:szCs w:val="21"/>
        </w:rPr>
        <w:t>代表一个</w:t>
      </w:r>
      <w:r w:rsidRPr="00344C6F">
        <w:rPr>
          <w:rFonts w:ascii="微软雅黑" w:eastAsia="微软雅黑" w:hAnsi="微软雅黑" w:hint="eastAsia"/>
          <w:szCs w:val="21"/>
        </w:rPr>
        <w:t>网段</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需要</w:t>
      </w:r>
      <w:r w:rsidRPr="00344C6F">
        <w:rPr>
          <w:rFonts w:ascii="微软雅黑" w:eastAsia="微软雅黑" w:hAnsi="微软雅黑"/>
          <w:szCs w:val="21"/>
        </w:rPr>
        <w:t>提前做好网络规划</w:t>
      </w:r>
    </w:p>
    <w:p w:rsidR="00A47E71" w:rsidRPr="00344C6F" w:rsidRDefault="00A47E71" w:rsidP="00A47E71">
      <w:pPr>
        <w:spacing w:line="400" w:lineRule="exact"/>
        <w:rPr>
          <w:rFonts w:ascii="微软雅黑" w:eastAsia="微软雅黑" w:hAnsi="微软雅黑"/>
          <w:szCs w:val="21"/>
        </w:rPr>
      </w:pPr>
    </w:p>
    <w:p w:rsidR="00AC25DF" w:rsidRPr="00344C6F" w:rsidRDefault="00AC25DF" w:rsidP="00AC25DF">
      <w:pPr>
        <w:pStyle w:val="a3"/>
        <w:numPr>
          <w:ilvl w:val="0"/>
          <w:numId w:val="11"/>
        </w:numPr>
        <w:spacing w:line="400" w:lineRule="exact"/>
        <w:ind w:firstLineChars="0"/>
        <w:rPr>
          <w:rFonts w:ascii="微软雅黑" w:eastAsia="微软雅黑" w:hAnsi="微软雅黑"/>
          <w:szCs w:val="21"/>
        </w:rPr>
      </w:pPr>
      <w:r w:rsidRPr="00344C6F">
        <w:rPr>
          <w:rFonts w:ascii="微软雅黑" w:eastAsia="微软雅黑" w:hAnsi="微软雅黑"/>
          <w:szCs w:val="21"/>
        </w:rPr>
        <w:t>ECS</w:t>
      </w:r>
    </w:p>
    <w:p w:rsidR="00AC25DF" w:rsidRPr="00344C6F" w:rsidRDefault="00AC25DF" w:rsidP="00AC25DF">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迁移工具：自定义镜像+跨区域复制</w:t>
      </w:r>
    </w:p>
    <w:p w:rsidR="00AC25DF" w:rsidRPr="00344C6F" w:rsidRDefault="00AC25DF" w:rsidP="00AC25DF">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w:t>
      </w:r>
      <w:r w:rsidRPr="00344C6F">
        <w:rPr>
          <w:rFonts w:ascii="微软雅黑" w:eastAsia="微软雅黑" w:hAnsi="微软雅黑"/>
          <w:szCs w:val="21"/>
        </w:rPr>
        <w:t>在</w:t>
      </w:r>
      <w:r w:rsidR="007A3B8B">
        <w:rPr>
          <w:rFonts w:ascii="微软雅黑" w:eastAsia="微软雅黑" w:hAnsi="微软雅黑" w:hint="eastAsia"/>
          <w:szCs w:val="21"/>
        </w:rPr>
        <w:t>迁移</w:t>
      </w:r>
      <w:r w:rsidRPr="00344C6F">
        <w:rPr>
          <w:rFonts w:ascii="微软雅黑" w:eastAsia="微软雅黑" w:hAnsi="微软雅黑" w:hint="eastAsia"/>
          <w:szCs w:val="21"/>
        </w:rPr>
        <w:t>区域</w:t>
      </w:r>
      <w:r w:rsidRPr="00344C6F">
        <w:rPr>
          <w:rFonts w:ascii="微软雅黑" w:eastAsia="微软雅黑" w:hAnsi="微软雅黑"/>
          <w:szCs w:val="21"/>
        </w:rPr>
        <w:t>选择ECS创建自定义镜像</w:t>
      </w:r>
      <w:r w:rsidRPr="00344C6F">
        <w:rPr>
          <w:rFonts w:ascii="微软雅黑" w:eastAsia="微软雅黑" w:hAnsi="微软雅黑" w:hint="eastAsia"/>
          <w:szCs w:val="21"/>
        </w:rPr>
        <w:t>A</w:t>
      </w:r>
      <w:r w:rsidRPr="00344C6F">
        <w:rPr>
          <w:rFonts w:ascii="微软雅黑" w:eastAsia="微软雅黑" w:hAnsi="微软雅黑"/>
          <w:szCs w:val="21"/>
        </w:rPr>
        <w:t>（</w:t>
      </w:r>
      <w:r w:rsidRPr="00344C6F">
        <w:rPr>
          <w:rFonts w:ascii="微软雅黑" w:eastAsia="微软雅黑" w:hAnsi="微软雅黑" w:hint="eastAsia"/>
          <w:szCs w:val="21"/>
        </w:rPr>
        <w:t>包含系统盘+数据盘</w:t>
      </w:r>
      <w:r w:rsidRPr="00344C6F">
        <w:rPr>
          <w:rFonts w:ascii="微软雅黑" w:eastAsia="微软雅黑" w:hAnsi="微软雅黑"/>
          <w:szCs w:val="21"/>
        </w:rPr>
        <w:t>）</w:t>
      </w:r>
      <w:r w:rsidRPr="00344C6F">
        <w:rPr>
          <w:rFonts w:ascii="微软雅黑" w:eastAsia="微软雅黑" w:hAnsi="微软雅黑" w:hint="eastAsia"/>
          <w:szCs w:val="21"/>
        </w:rPr>
        <w:t>，</w:t>
      </w:r>
      <w:r w:rsidRPr="00344C6F">
        <w:rPr>
          <w:rFonts w:ascii="微软雅黑" w:eastAsia="微软雅黑" w:hAnsi="微软雅黑"/>
          <w:szCs w:val="21"/>
        </w:rPr>
        <w:t>创建完成后复制到上海</w:t>
      </w:r>
      <w:r w:rsidRPr="00344C6F">
        <w:rPr>
          <w:rFonts w:ascii="微软雅黑" w:eastAsia="微软雅黑" w:hAnsi="微软雅黑" w:hint="eastAsia"/>
          <w:szCs w:val="21"/>
        </w:rPr>
        <w:t>，</w:t>
      </w:r>
      <w:r w:rsidRPr="00344C6F">
        <w:rPr>
          <w:rFonts w:ascii="微软雅黑" w:eastAsia="微软雅黑" w:hAnsi="微软雅黑"/>
          <w:szCs w:val="21"/>
        </w:rPr>
        <w:t>并用</w:t>
      </w:r>
      <w:r w:rsidRPr="00344C6F">
        <w:rPr>
          <w:rFonts w:ascii="微软雅黑" w:eastAsia="微软雅黑" w:hAnsi="微软雅黑" w:hint="eastAsia"/>
          <w:szCs w:val="21"/>
        </w:rPr>
        <w:t>该</w:t>
      </w:r>
      <w:r w:rsidRPr="00344C6F">
        <w:rPr>
          <w:rFonts w:ascii="微软雅黑" w:eastAsia="微软雅黑" w:hAnsi="微软雅黑"/>
          <w:szCs w:val="21"/>
        </w:rPr>
        <w:t>自定义镜像A创建ECS</w:t>
      </w:r>
      <w:r w:rsidRPr="00344C6F">
        <w:rPr>
          <w:rFonts w:ascii="微软雅黑" w:eastAsia="微软雅黑" w:hAnsi="微软雅黑" w:hint="eastAsia"/>
          <w:szCs w:val="21"/>
        </w:rPr>
        <w:t>（如果应用ECS是集群方式，部署内容都一样，可以通过镜像批量创建ECS实例）</w:t>
      </w:r>
      <w:r w:rsidRPr="00344C6F">
        <w:rPr>
          <w:rFonts w:ascii="微软雅黑" w:eastAsia="微软雅黑" w:hAnsi="微软雅黑"/>
          <w:szCs w:val="21"/>
        </w:rPr>
        <w:t>。</w:t>
      </w:r>
    </w:p>
    <w:p w:rsidR="00AC25DF" w:rsidRPr="00344C6F" w:rsidRDefault="00AC25DF" w:rsidP="00AC25DF">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C25DF" w:rsidRPr="00344C6F" w:rsidRDefault="00AC25DF" w:rsidP="00AC25DF">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该</w:t>
      </w:r>
      <w:r w:rsidRPr="00344C6F">
        <w:rPr>
          <w:rFonts w:ascii="微软雅黑" w:eastAsia="微软雅黑" w:hAnsi="微软雅黑"/>
          <w:szCs w:val="21"/>
        </w:rPr>
        <w:t>方法无法保留</w:t>
      </w:r>
      <w:r w:rsidRPr="00344C6F">
        <w:rPr>
          <w:rFonts w:ascii="微软雅黑" w:eastAsia="微软雅黑" w:hAnsi="微软雅黑" w:hint="eastAsia"/>
          <w:szCs w:val="21"/>
        </w:rPr>
        <w:t>原</w:t>
      </w:r>
      <w:r w:rsidRPr="00344C6F">
        <w:rPr>
          <w:rFonts w:ascii="微软雅黑" w:eastAsia="微软雅黑" w:hAnsi="微软雅黑"/>
          <w:szCs w:val="21"/>
        </w:rPr>
        <w:t>ECS的IP/MAC</w:t>
      </w:r>
      <w:r w:rsidRPr="00344C6F">
        <w:rPr>
          <w:rFonts w:ascii="微软雅黑" w:eastAsia="微软雅黑" w:hAnsi="微软雅黑" w:hint="eastAsia"/>
          <w:szCs w:val="21"/>
        </w:rPr>
        <w:t>地址</w:t>
      </w:r>
      <w:r w:rsidRPr="00344C6F">
        <w:rPr>
          <w:rFonts w:ascii="微软雅黑" w:eastAsia="微软雅黑" w:hAnsi="微软雅黑"/>
          <w:szCs w:val="21"/>
        </w:rPr>
        <w:t>，</w:t>
      </w:r>
      <w:r w:rsidRPr="00344C6F">
        <w:rPr>
          <w:rFonts w:ascii="微软雅黑" w:eastAsia="微软雅黑" w:hAnsi="微软雅黑" w:hint="eastAsia"/>
          <w:szCs w:val="21"/>
        </w:rPr>
        <w:t>如果</w:t>
      </w:r>
      <w:r w:rsidRPr="00344C6F">
        <w:rPr>
          <w:rFonts w:ascii="微软雅黑" w:eastAsia="微软雅黑" w:hAnsi="微软雅黑"/>
          <w:szCs w:val="21"/>
        </w:rPr>
        <w:t>需要强行保留内网IP的话，影</w:t>
      </w:r>
      <w:r w:rsidRPr="00344C6F">
        <w:rPr>
          <w:rFonts w:ascii="微软雅黑" w:eastAsia="微软雅黑" w:hAnsi="微软雅黑"/>
          <w:szCs w:val="21"/>
        </w:rPr>
        <w:lastRenderedPageBreak/>
        <w:t>响整体网络规划</w:t>
      </w:r>
      <w:r w:rsidRPr="00344C6F">
        <w:rPr>
          <w:rFonts w:ascii="微软雅黑" w:eastAsia="微软雅黑" w:hAnsi="微软雅黑" w:hint="eastAsia"/>
          <w:szCs w:val="21"/>
        </w:rPr>
        <w:t>；</w:t>
      </w:r>
    </w:p>
    <w:p w:rsidR="00AC25DF" w:rsidRPr="00344C6F" w:rsidRDefault="00AC25DF" w:rsidP="00AC25DF">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购买</w:t>
      </w:r>
      <w:r w:rsidRPr="00344C6F">
        <w:rPr>
          <w:rFonts w:ascii="微软雅黑" w:eastAsia="微软雅黑" w:hAnsi="微软雅黑"/>
          <w:szCs w:val="21"/>
        </w:rPr>
        <w:t>ECS的时候，需要考虑跨机房容灾，尽量两个机房做到服务器数量</w:t>
      </w:r>
      <w:r w:rsidRPr="00344C6F">
        <w:rPr>
          <w:rFonts w:ascii="微软雅黑" w:eastAsia="微软雅黑" w:hAnsi="微软雅黑" w:hint="eastAsia"/>
          <w:szCs w:val="21"/>
        </w:rPr>
        <w:t>1:1</w:t>
      </w:r>
    </w:p>
    <w:p w:rsidR="00AC25DF" w:rsidRPr="00344C6F" w:rsidRDefault="00AC25DF" w:rsidP="00AC25DF">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不同</w:t>
      </w:r>
      <w:r w:rsidRPr="00344C6F">
        <w:rPr>
          <w:rFonts w:ascii="微软雅黑" w:eastAsia="微软雅黑" w:hAnsi="微软雅黑"/>
          <w:szCs w:val="21"/>
        </w:rPr>
        <w:t>应用之间ECS相互访问的策略，可以通过安全组来控制</w:t>
      </w:r>
    </w:p>
    <w:p w:rsidR="00A47E71" w:rsidRPr="00344C6F" w:rsidRDefault="007A3B8B" w:rsidP="00A47E71">
      <w:pPr>
        <w:pStyle w:val="a3"/>
        <w:numPr>
          <w:ilvl w:val="0"/>
          <w:numId w:val="6"/>
        </w:numPr>
        <w:spacing w:line="400" w:lineRule="exact"/>
        <w:ind w:left="1276" w:firstLineChars="0"/>
        <w:rPr>
          <w:rFonts w:ascii="微软雅黑" w:eastAsia="微软雅黑" w:hAnsi="微软雅黑"/>
          <w:szCs w:val="21"/>
        </w:rPr>
      </w:pPr>
      <w:r>
        <w:rPr>
          <w:rFonts w:ascii="微软雅黑" w:eastAsia="微软雅黑" w:hAnsi="微软雅黑" w:hint="eastAsia"/>
          <w:szCs w:val="21"/>
        </w:rPr>
        <w:t>迁移</w:t>
      </w:r>
      <w:r w:rsidR="00AC25DF" w:rsidRPr="00344C6F">
        <w:rPr>
          <w:rFonts w:ascii="微软雅黑" w:eastAsia="微软雅黑" w:hAnsi="微软雅黑" w:hint="eastAsia"/>
          <w:szCs w:val="21"/>
        </w:rPr>
        <w:t>金融云</w:t>
      </w:r>
      <w:r w:rsidR="00AC25DF" w:rsidRPr="00344C6F">
        <w:rPr>
          <w:rFonts w:ascii="微软雅黑" w:eastAsia="微软雅黑" w:hAnsi="微软雅黑"/>
          <w:szCs w:val="21"/>
        </w:rPr>
        <w:t>目前的磁盘类型是普通云盘，迁移到上海后，只有高效云盘或者是SSD云盘提供</w:t>
      </w:r>
    </w:p>
    <w:p w:rsidR="00A47E71" w:rsidRPr="00344C6F" w:rsidRDefault="00A47E71" w:rsidP="00640AC8">
      <w:pPr>
        <w:pStyle w:val="a3"/>
        <w:numPr>
          <w:ilvl w:val="0"/>
          <w:numId w:val="11"/>
        </w:numPr>
        <w:spacing w:line="400" w:lineRule="exact"/>
        <w:ind w:firstLineChars="0"/>
        <w:rPr>
          <w:rFonts w:ascii="微软雅黑" w:eastAsia="微软雅黑" w:hAnsi="微软雅黑"/>
          <w:szCs w:val="21"/>
        </w:rPr>
      </w:pPr>
      <w:r w:rsidRPr="00344C6F">
        <w:rPr>
          <w:rFonts w:ascii="微软雅黑" w:eastAsia="微软雅黑" w:hAnsi="微软雅黑"/>
          <w:szCs w:val="21"/>
        </w:rPr>
        <w:t>SLB</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迁移工具：无</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迁移方法：重新</w:t>
      </w:r>
      <w:r w:rsidRPr="00344C6F">
        <w:rPr>
          <w:rFonts w:ascii="微软雅黑" w:eastAsia="微软雅黑" w:hAnsi="微软雅黑"/>
          <w:szCs w:val="21"/>
        </w:rPr>
        <w:t>购买和配置</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SLB</w:t>
      </w:r>
      <w:r w:rsidRPr="00344C6F">
        <w:rPr>
          <w:rFonts w:ascii="微软雅黑" w:eastAsia="微软雅黑" w:hAnsi="微软雅黑"/>
          <w:szCs w:val="21"/>
        </w:rPr>
        <w:t>的</w:t>
      </w:r>
      <w:r w:rsidRPr="00344C6F">
        <w:rPr>
          <w:rFonts w:ascii="微软雅黑" w:eastAsia="微软雅黑" w:hAnsi="微软雅黑" w:hint="eastAsia"/>
          <w:szCs w:val="21"/>
        </w:rPr>
        <w:t>内/外</w:t>
      </w:r>
      <w:r w:rsidRPr="00344C6F">
        <w:rPr>
          <w:rFonts w:ascii="微软雅黑" w:eastAsia="微软雅黑" w:hAnsi="微软雅黑"/>
          <w:szCs w:val="21"/>
        </w:rPr>
        <w:t>IP无法</w:t>
      </w:r>
      <w:r w:rsidRPr="00344C6F">
        <w:rPr>
          <w:rFonts w:ascii="微软雅黑" w:eastAsia="微软雅黑" w:hAnsi="微软雅黑" w:hint="eastAsia"/>
          <w:szCs w:val="21"/>
        </w:rPr>
        <w:t>保持原来</w:t>
      </w:r>
      <w:r w:rsidRPr="00344C6F">
        <w:rPr>
          <w:rFonts w:ascii="微软雅黑" w:eastAsia="微软雅黑" w:hAnsi="微软雅黑"/>
          <w:szCs w:val="21"/>
        </w:rPr>
        <w:t>的</w:t>
      </w:r>
      <w:r w:rsidRPr="00344C6F">
        <w:rPr>
          <w:rFonts w:ascii="微软雅黑" w:eastAsia="微软雅黑" w:hAnsi="微软雅黑" w:hint="eastAsia"/>
          <w:szCs w:val="21"/>
        </w:rPr>
        <w:t>；</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黑白</w:t>
      </w:r>
      <w:r w:rsidRPr="00344C6F">
        <w:rPr>
          <w:rFonts w:ascii="微软雅黑" w:eastAsia="微软雅黑" w:hAnsi="微软雅黑"/>
          <w:szCs w:val="21"/>
        </w:rPr>
        <w:t>名单需要重新配置</w:t>
      </w:r>
    </w:p>
    <w:p w:rsidR="00A47E71" w:rsidRPr="00344C6F" w:rsidRDefault="00A47E71" w:rsidP="00A47E71">
      <w:pPr>
        <w:pStyle w:val="a3"/>
        <w:spacing w:line="400" w:lineRule="exact"/>
        <w:ind w:left="420" w:firstLineChars="0" w:firstLine="0"/>
        <w:rPr>
          <w:rFonts w:ascii="微软雅黑" w:eastAsia="微软雅黑" w:hAnsi="微软雅黑"/>
          <w:szCs w:val="21"/>
        </w:rPr>
      </w:pPr>
    </w:p>
    <w:p w:rsidR="00A47E71" w:rsidRPr="00344C6F" w:rsidRDefault="00A47E71" w:rsidP="00640AC8">
      <w:pPr>
        <w:pStyle w:val="a3"/>
        <w:numPr>
          <w:ilvl w:val="0"/>
          <w:numId w:val="11"/>
        </w:numPr>
        <w:spacing w:line="400" w:lineRule="exact"/>
        <w:ind w:firstLineChars="0"/>
        <w:rPr>
          <w:rFonts w:ascii="微软雅黑" w:eastAsia="微软雅黑" w:hAnsi="微软雅黑"/>
          <w:szCs w:val="21"/>
        </w:rPr>
      </w:pPr>
      <w:r w:rsidRPr="00344C6F">
        <w:rPr>
          <w:rFonts w:ascii="微软雅黑" w:eastAsia="微软雅黑" w:hAnsi="微软雅黑"/>
          <w:szCs w:val="21"/>
        </w:rPr>
        <w:t>RDS</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迁移工具：DTS</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迁移方法：在</w:t>
      </w:r>
      <w:r w:rsidR="00FA22B7" w:rsidRPr="00344C6F">
        <w:rPr>
          <w:rFonts w:ascii="微软雅黑" w:eastAsia="微软雅黑" w:hAnsi="微软雅黑" w:hint="eastAsia"/>
          <w:szCs w:val="21"/>
        </w:rPr>
        <w:t>金融云上海</w:t>
      </w:r>
      <w:r w:rsidRPr="00344C6F">
        <w:rPr>
          <w:rFonts w:ascii="微软雅黑" w:eastAsia="微软雅黑" w:hAnsi="微软雅黑"/>
          <w:szCs w:val="21"/>
        </w:rPr>
        <w:t>region重新购买</w:t>
      </w:r>
      <w:r w:rsidRPr="00344C6F">
        <w:rPr>
          <w:rFonts w:ascii="微软雅黑" w:eastAsia="微软雅黑" w:hAnsi="微软雅黑" w:hint="eastAsia"/>
          <w:szCs w:val="21"/>
        </w:rPr>
        <w:t>RDS</w:t>
      </w:r>
      <w:r w:rsidRPr="00344C6F">
        <w:rPr>
          <w:rFonts w:ascii="微软雅黑" w:eastAsia="微软雅黑" w:hAnsi="微软雅黑"/>
          <w:szCs w:val="21"/>
        </w:rPr>
        <w:t>，然后用DTS数据同步</w:t>
      </w:r>
      <w:r w:rsidRPr="00344C6F">
        <w:rPr>
          <w:rFonts w:ascii="微软雅黑" w:eastAsia="微软雅黑" w:hAnsi="微软雅黑" w:hint="eastAsia"/>
          <w:szCs w:val="21"/>
        </w:rPr>
        <w:t>工具配置</w:t>
      </w:r>
      <w:r w:rsidRPr="00344C6F">
        <w:rPr>
          <w:rFonts w:ascii="微软雅黑" w:eastAsia="微软雅黑" w:hAnsi="微软雅黑"/>
          <w:szCs w:val="21"/>
        </w:rPr>
        <w:t>任务，将杭州数据同步到上海。该</w:t>
      </w:r>
      <w:r w:rsidRPr="00344C6F">
        <w:rPr>
          <w:rFonts w:ascii="微软雅黑" w:eastAsia="微软雅黑" w:hAnsi="微软雅黑" w:hint="eastAsia"/>
          <w:szCs w:val="21"/>
        </w:rPr>
        <w:t>工具</w:t>
      </w:r>
      <w:r w:rsidRPr="00344C6F">
        <w:rPr>
          <w:rFonts w:ascii="微软雅黑" w:eastAsia="微软雅黑" w:hAnsi="微软雅黑"/>
          <w:szCs w:val="21"/>
        </w:rPr>
        <w:t>支持全量和增量同步，保证数据的一致性。</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该</w:t>
      </w:r>
      <w:r w:rsidRPr="00344C6F">
        <w:rPr>
          <w:rFonts w:ascii="微软雅黑" w:eastAsia="微软雅黑" w:hAnsi="微软雅黑"/>
          <w:szCs w:val="21"/>
        </w:rPr>
        <w:t>方法无法保留</w:t>
      </w:r>
      <w:r w:rsidRPr="00344C6F">
        <w:rPr>
          <w:rFonts w:ascii="微软雅黑" w:eastAsia="微软雅黑" w:hAnsi="微软雅黑" w:hint="eastAsia"/>
          <w:szCs w:val="21"/>
        </w:rPr>
        <w:t>原</w:t>
      </w:r>
      <w:r w:rsidRPr="00344C6F">
        <w:rPr>
          <w:rFonts w:ascii="微软雅黑" w:eastAsia="微软雅黑" w:hAnsi="微软雅黑"/>
          <w:szCs w:val="21"/>
        </w:rPr>
        <w:t>RDS的</w:t>
      </w:r>
      <w:r w:rsidRPr="00344C6F">
        <w:rPr>
          <w:rFonts w:ascii="微软雅黑" w:eastAsia="微软雅黑" w:hAnsi="微软雅黑" w:hint="eastAsia"/>
          <w:szCs w:val="21"/>
        </w:rPr>
        <w:t>原有</w:t>
      </w:r>
      <w:r w:rsidRPr="00344C6F">
        <w:rPr>
          <w:rFonts w:ascii="微软雅黑" w:eastAsia="微软雅黑" w:hAnsi="微软雅黑"/>
          <w:szCs w:val="21"/>
        </w:rPr>
        <w:t>连接串信息</w:t>
      </w:r>
      <w:r w:rsidRPr="00344C6F">
        <w:rPr>
          <w:rFonts w:ascii="微软雅黑" w:eastAsia="微软雅黑" w:hAnsi="微软雅黑" w:hint="eastAsia"/>
          <w:szCs w:val="21"/>
        </w:rPr>
        <w:t>，</w:t>
      </w:r>
      <w:r w:rsidRPr="00344C6F">
        <w:rPr>
          <w:rFonts w:ascii="微软雅黑" w:eastAsia="微软雅黑" w:hAnsi="微软雅黑"/>
          <w:szCs w:val="21"/>
        </w:rPr>
        <w:t>ECS相应应用中的配置需要做修改</w:t>
      </w:r>
      <w:r w:rsidRPr="00344C6F">
        <w:rPr>
          <w:rFonts w:ascii="微软雅黑" w:eastAsia="微软雅黑" w:hAnsi="微软雅黑" w:hint="eastAsia"/>
          <w:szCs w:val="21"/>
        </w:rPr>
        <w:t>；</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RDS</w:t>
      </w:r>
      <w:r w:rsidRPr="00344C6F">
        <w:rPr>
          <w:rFonts w:ascii="微软雅黑" w:eastAsia="微软雅黑" w:hAnsi="微软雅黑"/>
          <w:szCs w:val="21"/>
        </w:rPr>
        <w:t>白名单需要重新</w:t>
      </w:r>
      <w:r w:rsidRPr="00344C6F">
        <w:rPr>
          <w:rFonts w:ascii="微软雅黑" w:eastAsia="微软雅黑" w:hAnsi="微软雅黑" w:hint="eastAsia"/>
          <w:szCs w:val="21"/>
        </w:rPr>
        <w:t>梳理</w:t>
      </w:r>
      <w:r w:rsidRPr="00344C6F">
        <w:rPr>
          <w:rFonts w:ascii="微软雅黑" w:eastAsia="微软雅黑" w:hAnsi="微软雅黑"/>
          <w:szCs w:val="21"/>
        </w:rPr>
        <w:t>和配置</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DTS</w:t>
      </w:r>
      <w:r w:rsidRPr="00344C6F">
        <w:rPr>
          <w:rFonts w:ascii="微软雅黑" w:eastAsia="微软雅黑" w:hAnsi="微软雅黑"/>
          <w:szCs w:val="21"/>
        </w:rPr>
        <w:t>工具保证数据迁移的完整性和一致性</w:t>
      </w:r>
    </w:p>
    <w:p w:rsidR="00A47E71" w:rsidRPr="00344C6F" w:rsidRDefault="00A47E71" w:rsidP="00A47E71">
      <w:pPr>
        <w:pStyle w:val="a3"/>
        <w:spacing w:line="400" w:lineRule="exact"/>
        <w:ind w:left="420" w:firstLineChars="0" w:firstLine="0"/>
        <w:rPr>
          <w:rFonts w:ascii="微软雅黑" w:eastAsia="微软雅黑" w:hAnsi="微软雅黑"/>
          <w:szCs w:val="21"/>
        </w:rPr>
      </w:pPr>
    </w:p>
    <w:p w:rsidR="00A47E71" w:rsidRPr="00344C6F" w:rsidRDefault="00A47E71" w:rsidP="00640AC8">
      <w:pPr>
        <w:pStyle w:val="a3"/>
        <w:numPr>
          <w:ilvl w:val="0"/>
          <w:numId w:val="11"/>
        </w:numPr>
        <w:spacing w:line="400" w:lineRule="exact"/>
        <w:ind w:firstLineChars="0"/>
        <w:rPr>
          <w:rFonts w:ascii="微软雅黑" w:eastAsia="微软雅黑" w:hAnsi="微软雅黑"/>
          <w:szCs w:val="21"/>
        </w:rPr>
      </w:pPr>
      <w:r w:rsidRPr="00344C6F">
        <w:rPr>
          <w:rFonts w:ascii="微软雅黑" w:eastAsia="微软雅黑" w:hAnsi="微软雅黑"/>
          <w:szCs w:val="21"/>
        </w:rPr>
        <w:t>OSS</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迁移工具：</w:t>
      </w:r>
      <w:r w:rsidRPr="00344C6F">
        <w:rPr>
          <w:rFonts w:ascii="微软雅黑" w:eastAsia="微软雅黑" w:hAnsi="微软雅黑"/>
          <w:szCs w:val="21"/>
        </w:rPr>
        <w:t>ossimport2</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迁移方法：在</w:t>
      </w:r>
      <w:r w:rsidR="00FA22B7" w:rsidRPr="00344C6F">
        <w:rPr>
          <w:rFonts w:ascii="微软雅黑" w:eastAsia="微软雅黑" w:hAnsi="微软雅黑" w:hint="eastAsia"/>
          <w:szCs w:val="21"/>
        </w:rPr>
        <w:t>金融云上海region</w:t>
      </w:r>
      <w:r w:rsidRPr="00344C6F">
        <w:rPr>
          <w:rFonts w:ascii="微软雅黑" w:eastAsia="微软雅黑" w:hAnsi="微软雅黑" w:hint="eastAsia"/>
          <w:szCs w:val="21"/>
        </w:rPr>
        <w:t>重新</w:t>
      </w:r>
      <w:r w:rsidRPr="00344C6F">
        <w:rPr>
          <w:rFonts w:ascii="微软雅黑" w:eastAsia="微软雅黑" w:hAnsi="微软雅黑"/>
          <w:szCs w:val="21"/>
        </w:rPr>
        <w:t>创建bucket，利用ossimport2</w:t>
      </w:r>
      <w:r w:rsidRPr="00344C6F">
        <w:rPr>
          <w:rFonts w:ascii="微软雅黑" w:eastAsia="微软雅黑" w:hAnsi="微软雅黑" w:hint="eastAsia"/>
          <w:szCs w:val="21"/>
        </w:rPr>
        <w:t>把</w:t>
      </w:r>
      <w:r w:rsidRPr="00344C6F">
        <w:rPr>
          <w:rFonts w:ascii="微软雅黑" w:eastAsia="微软雅黑" w:hAnsi="微软雅黑"/>
          <w:szCs w:val="21"/>
        </w:rPr>
        <w:t>数据</w:t>
      </w:r>
      <w:r w:rsidRPr="00344C6F">
        <w:rPr>
          <w:rFonts w:ascii="微软雅黑" w:eastAsia="微软雅黑" w:hAnsi="微软雅黑" w:hint="eastAsia"/>
          <w:szCs w:val="21"/>
        </w:rPr>
        <w:t>同步</w:t>
      </w:r>
      <w:r w:rsidRPr="00344C6F">
        <w:rPr>
          <w:rFonts w:ascii="微软雅黑" w:eastAsia="微软雅黑" w:hAnsi="微软雅黑"/>
          <w:szCs w:val="21"/>
        </w:rPr>
        <w:t>过去。</w:t>
      </w:r>
    </w:p>
    <w:p w:rsidR="00A47E71" w:rsidRPr="00344C6F" w:rsidRDefault="00A47E71" w:rsidP="00A47E71">
      <w:pPr>
        <w:pStyle w:val="a3"/>
        <w:numPr>
          <w:ilvl w:val="0"/>
          <w:numId w:val="5"/>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注意</w:t>
      </w:r>
      <w:r w:rsidRPr="00344C6F">
        <w:rPr>
          <w:rFonts w:ascii="微软雅黑" w:eastAsia="微软雅黑" w:hAnsi="微软雅黑"/>
          <w:szCs w:val="21"/>
        </w:rPr>
        <w:t>事项：</w:t>
      </w:r>
    </w:p>
    <w:p w:rsidR="00A47E71" w:rsidRPr="00344C6F" w:rsidRDefault="00A47E71" w:rsidP="00A47E71">
      <w:pPr>
        <w:pStyle w:val="a3"/>
        <w:numPr>
          <w:ilvl w:val="0"/>
          <w:numId w:val="6"/>
        </w:numPr>
        <w:spacing w:line="400" w:lineRule="exact"/>
        <w:ind w:left="1276" w:firstLineChars="0"/>
        <w:rPr>
          <w:rFonts w:ascii="微软雅黑" w:eastAsia="微软雅黑" w:hAnsi="微软雅黑"/>
          <w:szCs w:val="21"/>
        </w:rPr>
      </w:pPr>
      <w:r w:rsidRPr="00344C6F">
        <w:rPr>
          <w:rFonts w:ascii="微软雅黑" w:eastAsia="微软雅黑" w:hAnsi="微软雅黑" w:hint="eastAsia"/>
          <w:szCs w:val="21"/>
        </w:rPr>
        <w:t>OSS对应的</w:t>
      </w:r>
      <w:proofErr w:type="spellStart"/>
      <w:r w:rsidRPr="00344C6F">
        <w:rPr>
          <w:rFonts w:ascii="微软雅黑" w:eastAsia="微软雅黑" w:hAnsi="微软雅黑" w:hint="eastAsia"/>
          <w:szCs w:val="21"/>
        </w:rPr>
        <w:t>AccessKey</w:t>
      </w:r>
      <w:proofErr w:type="spellEnd"/>
      <w:r w:rsidRPr="00344C6F">
        <w:rPr>
          <w:rFonts w:ascii="微软雅黑" w:eastAsia="微软雅黑" w:hAnsi="微软雅黑"/>
          <w:szCs w:val="21"/>
        </w:rPr>
        <w:t>、RA</w:t>
      </w:r>
      <w:r w:rsidRPr="00344C6F">
        <w:rPr>
          <w:rFonts w:ascii="微软雅黑" w:eastAsia="微软雅黑" w:hAnsi="微软雅黑" w:hint="eastAsia"/>
          <w:szCs w:val="21"/>
        </w:rPr>
        <w:t>M授权的</w:t>
      </w:r>
      <w:proofErr w:type="spellStart"/>
      <w:r w:rsidRPr="00344C6F">
        <w:rPr>
          <w:rFonts w:ascii="微软雅黑" w:eastAsia="微软雅黑" w:hAnsi="微软雅黑" w:hint="eastAsia"/>
          <w:szCs w:val="21"/>
        </w:rPr>
        <w:t>AccessKey</w:t>
      </w:r>
      <w:proofErr w:type="spellEnd"/>
      <w:r w:rsidRPr="00344C6F">
        <w:rPr>
          <w:rFonts w:ascii="微软雅黑" w:eastAsia="微软雅黑" w:hAnsi="微软雅黑" w:hint="eastAsia"/>
          <w:szCs w:val="21"/>
        </w:rPr>
        <w:t>、Bucket权限、Object权限等都</w:t>
      </w:r>
      <w:r w:rsidRPr="00344C6F">
        <w:rPr>
          <w:rFonts w:ascii="微软雅黑" w:eastAsia="微软雅黑" w:hAnsi="微软雅黑"/>
          <w:szCs w:val="21"/>
        </w:rPr>
        <w:t>需要重新设置</w:t>
      </w:r>
    </w:p>
    <w:p w:rsidR="00A47E71" w:rsidRPr="00344C6F" w:rsidRDefault="00A47E71" w:rsidP="00A47E71">
      <w:pPr>
        <w:spacing w:line="400" w:lineRule="exact"/>
        <w:rPr>
          <w:rFonts w:ascii="微软雅黑" w:eastAsia="微软雅黑" w:hAnsi="微软雅黑"/>
          <w:szCs w:val="21"/>
        </w:rPr>
      </w:pPr>
    </w:p>
    <w:p w:rsidR="00A47E71" w:rsidRPr="004B58F9" w:rsidRDefault="00A81872" w:rsidP="00A47E71">
      <w:pPr>
        <w:pStyle w:val="3"/>
        <w:spacing w:before="120" w:after="120" w:line="400" w:lineRule="exact"/>
        <w:rPr>
          <w:rFonts w:ascii="微软雅黑" w:eastAsia="微软雅黑" w:hAnsi="微软雅黑"/>
          <w:bCs w:val="0"/>
          <w:sz w:val="21"/>
          <w:szCs w:val="21"/>
        </w:rPr>
      </w:pPr>
      <w:bookmarkStart w:id="12" w:name="_Toc462236315"/>
      <w:bookmarkStart w:id="13" w:name="_Toc470771082"/>
      <w:r w:rsidRPr="004B58F9">
        <w:rPr>
          <w:rFonts w:ascii="微软雅黑" w:eastAsia="微软雅黑" w:hAnsi="微软雅黑" w:hint="eastAsia"/>
          <w:bCs w:val="0"/>
          <w:sz w:val="21"/>
          <w:szCs w:val="21"/>
        </w:rPr>
        <w:t>2</w:t>
      </w:r>
      <w:r w:rsidR="00A47E71" w:rsidRPr="004B58F9">
        <w:rPr>
          <w:rFonts w:ascii="微软雅黑" w:eastAsia="微软雅黑" w:hAnsi="微软雅黑" w:hint="eastAsia"/>
          <w:bCs w:val="0"/>
          <w:sz w:val="21"/>
          <w:szCs w:val="21"/>
        </w:rPr>
        <w:t>.2.3 迁移</w:t>
      </w:r>
      <w:r w:rsidR="00A47E71" w:rsidRPr="004B58F9">
        <w:rPr>
          <w:rFonts w:ascii="微软雅黑" w:eastAsia="微软雅黑" w:hAnsi="微软雅黑"/>
          <w:bCs w:val="0"/>
          <w:sz w:val="21"/>
          <w:szCs w:val="21"/>
        </w:rPr>
        <w:t>需要考虑的问题</w:t>
      </w:r>
      <w:bookmarkEnd w:id="12"/>
      <w:bookmarkEnd w:id="13"/>
    </w:p>
    <w:p w:rsidR="00A47E71" w:rsidRPr="00344C6F" w:rsidRDefault="00A47E71"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szCs w:val="21"/>
        </w:rPr>
        <w:t>(1) 整体系统</w:t>
      </w:r>
      <w:r w:rsidRPr="00344C6F">
        <w:rPr>
          <w:rFonts w:ascii="微软雅黑" w:eastAsia="微软雅黑" w:hAnsi="微软雅黑" w:hint="eastAsia"/>
          <w:szCs w:val="21"/>
        </w:rPr>
        <w:t>网络</w:t>
      </w:r>
      <w:r w:rsidRPr="00344C6F">
        <w:rPr>
          <w:rFonts w:ascii="微软雅黑" w:eastAsia="微软雅黑" w:hAnsi="微软雅黑"/>
          <w:szCs w:val="21"/>
        </w:rPr>
        <w:t>和应用依赖的梳理</w:t>
      </w:r>
    </w:p>
    <w:p w:rsidR="00A47E71" w:rsidRPr="00344C6F" w:rsidRDefault="00A47E71"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szCs w:val="21"/>
        </w:rPr>
        <w:t xml:space="preserve">(2) </w:t>
      </w:r>
      <w:r w:rsidRPr="00344C6F">
        <w:rPr>
          <w:rFonts w:ascii="微软雅黑" w:eastAsia="微软雅黑" w:hAnsi="微软雅黑" w:hint="eastAsia"/>
          <w:szCs w:val="21"/>
        </w:rPr>
        <w:t>网络</w:t>
      </w:r>
      <w:r w:rsidRPr="00344C6F">
        <w:rPr>
          <w:rFonts w:ascii="微软雅黑" w:eastAsia="微软雅黑" w:hAnsi="微软雅黑"/>
          <w:szCs w:val="21"/>
        </w:rPr>
        <w:t>地址规划</w:t>
      </w:r>
      <w:r w:rsidRPr="00344C6F">
        <w:rPr>
          <w:rFonts w:ascii="微软雅黑" w:eastAsia="微软雅黑" w:hAnsi="微软雅黑" w:hint="eastAsia"/>
          <w:szCs w:val="21"/>
        </w:rPr>
        <w:t>，</w:t>
      </w:r>
      <w:r w:rsidRPr="00344C6F">
        <w:rPr>
          <w:rFonts w:ascii="微软雅黑" w:eastAsia="微软雅黑" w:hAnsi="微软雅黑"/>
          <w:szCs w:val="21"/>
        </w:rPr>
        <w:t>不同产品</w:t>
      </w:r>
      <w:r w:rsidRPr="00344C6F">
        <w:rPr>
          <w:rFonts w:ascii="微软雅黑" w:eastAsia="微软雅黑" w:hAnsi="微软雅黑" w:hint="eastAsia"/>
          <w:szCs w:val="21"/>
        </w:rPr>
        <w:t>以及</w:t>
      </w:r>
      <w:r w:rsidRPr="00344C6F">
        <w:rPr>
          <w:rFonts w:ascii="微软雅黑" w:eastAsia="微软雅黑" w:hAnsi="微软雅黑"/>
          <w:szCs w:val="21"/>
        </w:rPr>
        <w:t>不同业务线之间的</w:t>
      </w:r>
      <w:r w:rsidRPr="00344C6F">
        <w:rPr>
          <w:rFonts w:ascii="微软雅黑" w:eastAsia="微软雅黑" w:hAnsi="微软雅黑" w:hint="eastAsia"/>
          <w:szCs w:val="21"/>
        </w:rPr>
        <w:t>依赖</w:t>
      </w:r>
      <w:r w:rsidRPr="00344C6F">
        <w:rPr>
          <w:rFonts w:ascii="微软雅黑" w:eastAsia="微软雅黑" w:hAnsi="微软雅黑"/>
          <w:szCs w:val="21"/>
        </w:rPr>
        <w:t>关系</w:t>
      </w:r>
    </w:p>
    <w:p w:rsidR="00A47E71" w:rsidRPr="00344C6F" w:rsidRDefault="00A47E71"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w:t>
      </w:r>
      <w:r w:rsidRPr="00344C6F">
        <w:rPr>
          <w:rFonts w:ascii="微软雅黑" w:eastAsia="微软雅黑" w:hAnsi="微软雅黑"/>
          <w:szCs w:val="21"/>
        </w:rPr>
        <w:t>3</w:t>
      </w:r>
      <w:r w:rsidRPr="00344C6F">
        <w:rPr>
          <w:rFonts w:ascii="微软雅黑" w:eastAsia="微软雅黑" w:hAnsi="微软雅黑" w:hint="eastAsia"/>
          <w:szCs w:val="21"/>
        </w:rPr>
        <w:t>)</w:t>
      </w:r>
      <w:r w:rsidRPr="00344C6F">
        <w:rPr>
          <w:rFonts w:ascii="微软雅黑" w:eastAsia="微软雅黑" w:hAnsi="微软雅黑"/>
          <w:szCs w:val="21"/>
        </w:rPr>
        <w:t xml:space="preserve"> </w:t>
      </w:r>
      <w:r w:rsidRPr="00344C6F">
        <w:rPr>
          <w:rFonts w:ascii="微软雅黑" w:eastAsia="微软雅黑" w:hAnsi="微软雅黑" w:hint="eastAsia"/>
          <w:szCs w:val="21"/>
        </w:rPr>
        <w:t>应用</w:t>
      </w:r>
      <w:r w:rsidRPr="00344C6F">
        <w:rPr>
          <w:rFonts w:ascii="微软雅黑" w:eastAsia="微软雅黑" w:hAnsi="微软雅黑"/>
          <w:szCs w:val="21"/>
        </w:rPr>
        <w:t>对数据库连接串、</w:t>
      </w:r>
      <w:r w:rsidRPr="00344C6F">
        <w:rPr>
          <w:rFonts w:ascii="微软雅黑" w:eastAsia="微软雅黑" w:hAnsi="微软雅黑" w:hint="eastAsia"/>
          <w:szCs w:val="21"/>
        </w:rPr>
        <w:t>OSS</w:t>
      </w:r>
      <w:r w:rsidRPr="00344C6F">
        <w:rPr>
          <w:rFonts w:ascii="微软雅黑" w:eastAsia="微软雅黑" w:hAnsi="微软雅黑"/>
          <w:szCs w:val="21"/>
        </w:rPr>
        <w:t>域名、</w:t>
      </w:r>
      <w:r w:rsidRPr="00344C6F">
        <w:rPr>
          <w:rFonts w:ascii="微软雅黑" w:eastAsia="微软雅黑" w:hAnsi="微软雅黑" w:hint="eastAsia"/>
          <w:szCs w:val="21"/>
        </w:rPr>
        <w:t>ECS</w:t>
      </w:r>
      <w:r w:rsidRPr="00344C6F">
        <w:rPr>
          <w:rFonts w:ascii="微软雅黑" w:eastAsia="微软雅黑" w:hAnsi="微软雅黑"/>
          <w:szCs w:val="21"/>
        </w:rPr>
        <w:t xml:space="preserve"> IP</w:t>
      </w:r>
      <w:r w:rsidRPr="00344C6F">
        <w:rPr>
          <w:rFonts w:ascii="微软雅黑" w:eastAsia="微软雅黑" w:hAnsi="微软雅黑" w:hint="eastAsia"/>
          <w:szCs w:val="21"/>
        </w:rPr>
        <w:t>/</w:t>
      </w:r>
      <w:r w:rsidRPr="00344C6F">
        <w:rPr>
          <w:rFonts w:ascii="微软雅黑" w:eastAsia="微软雅黑" w:hAnsi="微软雅黑"/>
          <w:szCs w:val="21"/>
        </w:rPr>
        <w:t>MAC的依赖，需要去除对IP</w:t>
      </w:r>
      <w:r w:rsidRPr="00344C6F">
        <w:rPr>
          <w:rFonts w:ascii="微软雅黑" w:eastAsia="微软雅黑" w:hAnsi="微软雅黑" w:hint="eastAsia"/>
          <w:szCs w:val="21"/>
        </w:rPr>
        <w:t>/</w:t>
      </w:r>
      <w:r w:rsidRPr="00344C6F">
        <w:rPr>
          <w:rFonts w:ascii="微软雅黑" w:eastAsia="微软雅黑" w:hAnsi="微软雅黑"/>
          <w:szCs w:val="21"/>
        </w:rPr>
        <w:t>MAC的</w:t>
      </w:r>
      <w:r w:rsidRPr="00344C6F">
        <w:rPr>
          <w:rFonts w:ascii="微软雅黑" w:eastAsia="微软雅黑" w:hAnsi="微软雅黑"/>
          <w:szCs w:val="21"/>
        </w:rPr>
        <w:lastRenderedPageBreak/>
        <w:t>依赖</w:t>
      </w:r>
    </w:p>
    <w:p w:rsidR="00A47E71" w:rsidRPr="00344C6F" w:rsidRDefault="00A47E71"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w:t>
      </w:r>
      <w:r w:rsidRPr="00344C6F">
        <w:rPr>
          <w:rFonts w:ascii="微软雅黑" w:eastAsia="微软雅黑" w:hAnsi="微软雅黑"/>
          <w:szCs w:val="21"/>
        </w:rPr>
        <w:t>4</w:t>
      </w:r>
      <w:r w:rsidRPr="00344C6F">
        <w:rPr>
          <w:rFonts w:ascii="微软雅黑" w:eastAsia="微软雅黑" w:hAnsi="微软雅黑" w:hint="eastAsia"/>
          <w:szCs w:val="21"/>
        </w:rPr>
        <w:t>)</w:t>
      </w:r>
      <w:r w:rsidRPr="00344C6F">
        <w:rPr>
          <w:rFonts w:ascii="微软雅黑" w:eastAsia="微软雅黑" w:hAnsi="微软雅黑"/>
          <w:szCs w:val="21"/>
        </w:rPr>
        <w:t xml:space="preserve"> ECS/RDS/OSS迁移时</w:t>
      </w:r>
      <w:r w:rsidRPr="00344C6F">
        <w:rPr>
          <w:rFonts w:ascii="微软雅黑" w:eastAsia="微软雅黑" w:hAnsi="微软雅黑" w:hint="eastAsia"/>
          <w:szCs w:val="21"/>
        </w:rPr>
        <w:t>数据</w:t>
      </w:r>
      <w:r w:rsidRPr="00344C6F">
        <w:rPr>
          <w:rFonts w:ascii="微软雅黑" w:eastAsia="微软雅黑" w:hAnsi="微软雅黑"/>
          <w:szCs w:val="21"/>
        </w:rPr>
        <w:t>同步需要</w:t>
      </w:r>
      <w:r w:rsidRPr="00344C6F">
        <w:rPr>
          <w:rFonts w:ascii="微软雅黑" w:eastAsia="微软雅黑" w:hAnsi="微软雅黑" w:hint="eastAsia"/>
          <w:szCs w:val="21"/>
        </w:rPr>
        <w:t>考虑</w:t>
      </w:r>
      <w:r w:rsidRPr="00344C6F">
        <w:rPr>
          <w:rFonts w:ascii="微软雅黑" w:eastAsia="微软雅黑" w:hAnsi="微软雅黑"/>
          <w:szCs w:val="21"/>
        </w:rPr>
        <w:t>带宽成本</w:t>
      </w:r>
    </w:p>
    <w:p w:rsidR="00A47E71" w:rsidRPr="00344C6F" w:rsidRDefault="00A47E71"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w:t>
      </w:r>
      <w:r w:rsidRPr="00344C6F">
        <w:rPr>
          <w:rFonts w:ascii="微软雅黑" w:eastAsia="微软雅黑" w:hAnsi="微软雅黑"/>
          <w:szCs w:val="21"/>
        </w:rPr>
        <w:t>5</w:t>
      </w:r>
      <w:r w:rsidRPr="00344C6F">
        <w:rPr>
          <w:rFonts w:ascii="微软雅黑" w:eastAsia="微软雅黑" w:hAnsi="微软雅黑" w:hint="eastAsia"/>
          <w:szCs w:val="21"/>
        </w:rPr>
        <w:t>)</w:t>
      </w:r>
      <w:r w:rsidRPr="00344C6F">
        <w:rPr>
          <w:rFonts w:ascii="微软雅黑" w:eastAsia="微软雅黑" w:hAnsi="微软雅黑"/>
          <w:szCs w:val="21"/>
        </w:rPr>
        <w:t xml:space="preserve"> </w:t>
      </w:r>
      <w:r w:rsidRPr="00344C6F">
        <w:rPr>
          <w:rFonts w:ascii="微软雅黑" w:eastAsia="微软雅黑" w:hAnsi="微软雅黑" w:hint="eastAsia"/>
          <w:szCs w:val="21"/>
        </w:rPr>
        <w:t>业务</w:t>
      </w:r>
      <w:r w:rsidRPr="00344C6F">
        <w:rPr>
          <w:rFonts w:ascii="微软雅黑" w:eastAsia="微软雅黑" w:hAnsi="微软雅黑"/>
          <w:szCs w:val="21"/>
        </w:rPr>
        <w:t>切割时，</w:t>
      </w:r>
      <w:r w:rsidRPr="00344C6F">
        <w:rPr>
          <w:rFonts w:ascii="微软雅黑" w:eastAsia="微软雅黑" w:hAnsi="微软雅黑" w:hint="eastAsia"/>
          <w:szCs w:val="21"/>
        </w:rPr>
        <w:t>应用</w:t>
      </w:r>
      <w:r w:rsidRPr="00344C6F">
        <w:rPr>
          <w:rFonts w:ascii="微软雅黑" w:eastAsia="微软雅黑" w:hAnsi="微软雅黑"/>
          <w:szCs w:val="21"/>
        </w:rPr>
        <w:t>可接受</w:t>
      </w:r>
      <w:r w:rsidRPr="00344C6F">
        <w:rPr>
          <w:rFonts w:ascii="微软雅黑" w:eastAsia="微软雅黑" w:hAnsi="微软雅黑" w:hint="eastAsia"/>
          <w:szCs w:val="21"/>
        </w:rPr>
        <w:t>的</w:t>
      </w:r>
      <w:r w:rsidRPr="00344C6F">
        <w:rPr>
          <w:rFonts w:ascii="微软雅黑" w:eastAsia="微软雅黑" w:hAnsi="微软雅黑"/>
          <w:szCs w:val="21"/>
        </w:rPr>
        <w:t>停服时间</w:t>
      </w:r>
    </w:p>
    <w:p w:rsidR="00A47E71" w:rsidRPr="00344C6F" w:rsidRDefault="00A47E71"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w:t>
      </w:r>
      <w:r w:rsidRPr="00344C6F">
        <w:rPr>
          <w:rFonts w:ascii="微软雅黑" w:eastAsia="微软雅黑" w:hAnsi="微软雅黑"/>
          <w:szCs w:val="21"/>
        </w:rPr>
        <w:t>6</w:t>
      </w:r>
      <w:r w:rsidRPr="00344C6F">
        <w:rPr>
          <w:rFonts w:ascii="微软雅黑" w:eastAsia="微软雅黑" w:hAnsi="微软雅黑" w:hint="eastAsia"/>
          <w:szCs w:val="21"/>
        </w:rPr>
        <w:t>)</w:t>
      </w:r>
      <w:r w:rsidRPr="00344C6F">
        <w:rPr>
          <w:rFonts w:ascii="微软雅黑" w:eastAsia="微软雅黑" w:hAnsi="微软雅黑"/>
          <w:szCs w:val="21"/>
        </w:rPr>
        <w:t xml:space="preserve"> </w:t>
      </w:r>
      <w:r w:rsidRPr="00344C6F">
        <w:rPr>
          <w:rFonts w:ascii="微软雅黑" w:eastAsia="微软雅黑" w:hAnsi="微软雅黑" w:hint="eastAsia"/>
          <w:szCs w:val="21"/>
        </w:rPr>
        <w:t>迁移</w:t>
      </w:r>
      <w:r w:rsidRPr="00344C6F">
        <w:rPr>
          <w:rFonts w:ascii="微软雅黑" w:eastAsia="微软雅黑" w:hAnsi="微软雅黑"/>
          <w:szCs w:val="21"/>
        </w:rPr>
        <w:t>时，先选择边缘业务进行，待整个</w:t>
      </w:r>
      <w:r w:rsidRPr="00344C6F">
        <w:rPr>
          <w:rFonts w:ascii="微软雅黑" w:eastAsia="微软雅黑" w:hAnsi="微软雅黑" w:hint="eastAsia"/>
          <w:szCs w:val="21"/>
        </w:rPr>
        <w:t>迁移</w:t>
      </w:r>
      <w:r w:rsidRPr="00344C6F">
        <w:rPr>
          <w:rFonts w:ascii="微软雅黑" w:eastAsia="微软雅黑" w:hAnsi="微软雅黑"/>
          <w:szCs w:val="21"/>
        </w:rPr>
        <w:t>流程跑顺后，再迁移重要业务。</w:t>
      </w:r>
    </w:p>
    <w:p w:rsidR="006119D8" w:rsidRPr="00631478" w:rsidRDefault="006119D8" w:rsidP="006119D8">
      <w:pPr>
        <w:outlineLvl w:val="0"/>
        <w:rPr>
          <w:rFonts w:ascii="微软雅黑" w:eastAsia="微软雅黑" w:hAnsi="微软雅黑"/>
          <w:b/>
          <w:sz w:val="24"/>
          <w:szCs w:val="24"/>
        </w:rPr>
      </w:pPr>
      <w:bookmarkStart w:id="14" w:name="_Toc470771083"/>
      <w:r>
        <w:rPr>
          <w:rFonts w:ascii="微软雅黑" w:eastAsia="微软雅黑" w:hAnsi="微软雅黑" w:hint="eastAsia"/>
          <w:b/>
          <w:sz w:val="24"/>
          <w:szCs w:val="24"/>
        </w:rPr>
        <w:t>3</w:t>
      </w:r>
      <w:r w:rsidRPr="00631478">
        <w:rPr>
          <w:rFonts w:ascii="微软雅黑" w:eastAsia="微软雅黑" w:hAnsi="微软雅黑" w:hint="eastAsia"/>
          <w:b/>
          <w:sz w:val="24"/>
          <w:szCs w:val="24"/>
        </w:rPr>
        <w:t>.</w:t>
      </w:r>
      <w:r>
        <w:rPr>
          <w:rFonts w:ascii="微软雅黑" w:eastAsia="微软雅黑" w:hAnsi="微软雅黑" w:hint="eastAsia"/>
          <w:b/>
          <w:sz w:val="24"/>
          <w:szCs w:val="24"/>
        </w:rPr>
        <w:t>各云产品</w:t>
      </w:r>
      <w:r w:rsidR="0092484D">
        <w:rPr>
          <w:rFonts w:ascii="微软雅黑" w:eastAsia="微软雅黑" w:hAnsi="微软雅黑" w:hint="eastAsia"/>
          <w:b/>
          <w:sz w:val="24"/>
          <w:szCs w:val="24"/>
        </w:rPr>
        <w:t>迁移</w:t>
      </w:r>
      <w:r>
        <w:rPr>
          <w:rFonts w:ascii="微软雅黑" w:eastAsia="微软雅黑" w:hAnsi="微软雅黑" w:hint="eastAsia"/>
          <w:b/>
          <w:sz w:val="24"/>
          <w:szCs w:val="24"/>
        </w:rPr>
        <w:t>通用技术方法</w:t>
      </w:r>
      <w:bookmarkEnd w:id="14"/>
    </w:p>
    <w:p w:rsidR="006A7F0E" w:rsidRDefault="006A7F0E" w:rsidP="00F43694">
      <w:pPr>
        <w:pStyle w:val="3"/>
        <w:spacing w:before="120" w:after="120" w:line="400" w:lineRule="exact"/>
        <w:rPr>
          <w:rFonts w:ascii="微软雅黑" w:eastAsia="微软雅黑" w:hAnsi="微软雅黑"/>
          <w:bCs w:val="0"/>
          <w:sz w:val="21"/>
          <w:szCs w:val="21"/>
        </w:rPr>
      </w:pPr>
      <w:bookmarkStart w:id="15" w:name="_Toc470771084"/>
      <w:r>
        <w:rPr>
          <w:rFonts w:ascii="微软雅黑" w:eastAsia="微软雅黑" w:hAnsi="微软雅黑" w:hint="eastAsia"/>
          <w:bCs w:val="0"/>
          <w:sz w:val="21"/>
          <w:szCs w:val="21"/>
        </w:rPr>
        <w:t>3.1</w:t>
      </w:r>
      <w:r w:rsidRPr="00631478">
        <w:rPr>
          <w:rFonts w:ascii="微软雅黑" w:eastAsia="微软雅黑" w:hAnsi="微软雅黑" w:hint="eastAsia"/>
          <w:bCs w:val="0"/>
          <w:sz w:val="21"/>
          <w:szCs w:val="21"/>
        </w:rPr>
        <w:t xml:space="preserve"> </w:t>
      </w:r>
      <w:r>
        <w:rPr>
          <w:rFonts w:ascii="微软雅黑" w:eastAsia="微软雅黑" w:hAnsi="微软雅黑" w:hint="eastAsia"/>
          <w:bCs w:val="0"/>
          <w:sz w:val="21"/>
          <w:szCs w:val="21"/>
        </w:rPr>
        <w:t>VPC及虚拟交换机创建</w:t>
      </w:r>
      <w:bookmarkEnd w:id="15"/>
    </w:p>
    <w:p w:rsidR="006A7F0E" w:rsidRPr="00344C6F" w:rsidRDefault="006A7F0E" w:rsidP="006A7F0E">
      <w:pPr>
        <w:rPr>
          <w:rFonts w:ascii="微软雅黑" w:eastAsia="微软雅黑" w:hAnsi="微软雅黑"/>
          <w:szCs w:val="21"/>
        </w:rPr>
      </w:pPr>
      <w:r>
        <w:rPr>
          <w:rFonts w:hint="eastAsia"/>
        </w:rPr>
        <w:t xml:space="preserve">  </w:t>
      </w:r>
      <w:r w:rsidR="005D0CAE">
        <w:rPr>
          <w:rFonts w:hint="eastAsia"/>
        </w:rPr>
        <w:t xml:space="preserve"> </w:t>
      </w:r>
      <w:r w:rsidRPr="00344C6F">
        <w:rPr>
          <w:rFonts w:ascii="微软雅黑" w:eastAsia="微软雅黑" w:hAnsi="微软雅黑"/>
          <w:szCs w:val="21"/>
        </w:rPr>
        <w:t>专有网络帮助用户基于阿里云构建出一个隔离的网络环境。用户可以完全掌控自己的虚拟网络，包括选择自有IP地址范围、划分网段、配置路由表和网关等。用户可以根据实际网络需求，确定资源部署所需的网络规模、网段规划以及资源部署的地域与可用区等，并按照相应的规划在目标地域和可用区创建指定网段的专有网络与交换机，然后通过在创建云产品实例时指定某个已创建的交换机把资源部署在相应的网络位置，并通过ECS安全组、RDS访问白名单等方式进行访问控制。</w:t>
      </w:r>
    </w:p>
    <w:p w:rsidR="006A7F0E" w:rsidRPr="005D0CAE" w:rsidRDefault="006A7F0E" w:rsidP="006A7F0E">
      <w:pPr>
        <w:rPr>
          <w:rFonts w:ascii="微软雅黑" w:eastAsia="微软雅黑" w:hAnsi="微软雅黑"/>
          <w:sz w:val="18"/>
          <w:szCs w:val="18"/>
        </w:rPr>
      </w:pPr>
      <w:r w:rsidRPr="005D0CAE">
        <w:rPr>
          <w:rFonts w:ascii="微软雅黑" w:eastAsia="微软雅黑" w:hAnsi="微软雅黑"/>
          <w:noProof/>
          <w:sz w:val="18"/>
          <w:szCs w:val="18"/>
        </w:rPr>
        <w:drawing>
          <wp:inline distT="0" distB="0" distL="0" distR="0" wp14:anchorId="5BE7613E" wp14:editId="568A7884">
            <wp:extent cx="3609975" cy="20097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09975" cy="2009775"/>
                    </a:xfrm>
                    <a:prstGeom prst="rect">
                      <a:avLst/>
                    </a:prstGeom>
                  </pic:spPr>
                </pic:pic>
              </a:graphicData>
            </a:graphic>
          </wp:inline>
        </w:drawing>
      </w:r>
    </w:p>
    <w:p w:rsidR="006A7F0E" w:rsidRPr="00344C6F" w:rsidRDefault="006A7F0E" w:rsidP="006A7F0E">
      <w:pPr>
        <w:pStyle w:val="a3"/>
        <w:numPr>
          <w:ilvl w:val="0"/>
          <w:numId w:val="14"/>
        </w:numPr>
        <w:ind w:firstLineChars="0"/>
        <w:rPr>
          <w:rFonts w:ascii="微软雅黑" w:eastAsia="微软雅黑" w:hAnsi="微软雅黑"/>
          <w:szCs w:val="21"/>
        </w:rPr>
      </w:pPr>
      <w:r w:rsidRPr="00344C6F">
        <w:rPr>
          <w:rFonts w:ascii="微软雅黑" w:eastAsia="微软雅黑" w:hAnsi="微软雅黑" w:hint="eastAsia"/>
          <w:szCs w:val="21"/>
        </w:rPr>
        <w:t>VPC创建</w:t>
      </w:r>
    </w:p>
    <w:p w:rsidR="006A7F0E" w:rsidRPr="00344C6F" w:rsidRDefault="006A7F0E" w:rsidP="006A7F0E">
      <w:pPr>
        <w:rPr>
          <w:rFonts w:ascii="微软雅黑" w:eastAsia="微软雅黑" w:hAnsi="微软雅黑"/>
          <w:szCs w:val="21"/>
        </w:rPr>
      </w:pPr>
      <w:bookmarkStart w:id="16" w:name="OLE_LINK3"/>
      <w:bookmarkStart w:id="17" w:name="OLE_LINK4"/>
      <w:r w:rsidRPr="00344C6F">
        <w:rPr>
          <w:rFonts w:ascii="微软雅黑" w:eastAsia="微软雅黑" w:hAnsi="微软雅黑" w:hint="eastAsia"/>
          <w:szCs w:val="21"/>
        </w:rPr>
        <w:t>详细步骤请参考地址：</w:t>
      </w:r>
      <w:bookmarkEnd w:id="16"/>
      <w:bookmarkEnd w:id="17"/>
      <w:r w:rsidRPr="00344C6F">
        <w:rPr>
          <w:rFonts w:ascii="微软雅黑" w:eastAsia="微软雅黑" w:hAnsi="微软雅黑"/>
          <w:szCs w:val="21"/>
        </w:rPr>
        <w:fldChar w:fldCharType="begin"/>
      </w:r>
      <w:r w:rsidRPr="00344C6F">
        <w:rPr>
          <w:rFonts w:ascii="微软雅黑" w:eastAsia="微软雅黑" w:hAnsi="微软雅黑"/>
          <w:szCs w:val="21"/>
        </w:rPr>
        <w:instrText xml:space="preserve"> HYPERLINK "https://help.aliyun.com/document_detail/27710.html" </w:instrText>
      </w:r>
      <w:r w:rsidRPr="00344C6F">
        <w:rPr>
          <w:rFonts w:ascii="微软雅黑" w:eastAsia="微软雅黑" w:hAnsi="微软雅黑"/>
          <w:szCs w:val="21"/>
        </w:rPr>
      </w:r>
      <w:r w:rsidRPr="00344C6F">
        <w:rPr>
          <w:rFonts w:ascii="微软雅黑" w:eastAsia="微软雅黑" w:hAnsi="微软雅黑"/>
          <w:szCs w:val="21"/>
        </w:rPr>
        <w:fldChar w:fldCharType="separate"/>
      </w:r>
      <w:r w:rsidRPr="00344C6F">
        <w:rPr>
          <w:rFonts w:ascii="微软雅黑" w:eastAsia="微软雅黑" w:hAnsi="微软雅黑"/>
          <w:szCs w:val="21"/>
        </w:rPr>
        <w:t>https://help.aliyun.com/document_detail/27710.html</w:t>
      </w:r>
      <w:r w:rsidRPr="00344C6F">
        <w:rPr>
          <w:rFonts w:ascii="微软雅黑" w:eastAsia="微软雅黑" w:hAnsi="微软雅黑"/>
          <w:szCs w:val="21"/>
        </w:rPr>
        <w:fldChar w:fldCharType="end"/>
      </w:r>
    </w:p>
    <w:p w:rsidR="006A7F0E" w:rsidRPr="00344C6F" w:rsidRDefault="006A7F0E" w:rsidP="006A7F0E">
      <w:pPr>
        <w:pStyle w:val="a3"/>
        <w:numPr>
          <w:ilvl w:val="0"/>
          <w:numId w:val="14"/>
        </w:numPr>
        <w:ind w:firstLineChars="0"/>
        <w:rPr>
          <w:rFonts w:ascii="微软雅黑" w:eastAsia="微软雅黑" w:hAnsi="微软雅黑"/>
          <w:szCs w:val="21"/>
        </w:rPr>
      </w:pPr>
      <w:r w:rsidRPr="00344C6F">
        <w:rPr>
          <w:rFonts w:ascii="微软雅黑" w:eastAsia="微软雅黑" w:hAnsi="微软雅黑" w:hint="eastAsia"/>
          <w:szCs w:val="21"/>
        </w:rPr>
        <w:t>虚拟交换机创建</w:t>
      </w:r>
    </w:p>
    <w:p w:rsidR="006A7F0E" w:rsidRPr="00344C6F" w:rsidRDefault="006A7F0E" w:rsidP="006A7F0E">
      <w:pPr>
        <w:rPr>
          <w:rFonts w:ascii="微软雅黑" w:eastAsia="微软雅黑" w:hAnsi="微软雅黑"/>
          <w:szCs w:val="21"/>
        </w:rPr>
      </w:pPr>
      <w:r w:rsidRPr="00344C6F">
        <w:rPr>
          <w:rFonts w:ascii="微软雅黑" w:eastAsia="微软雅黑" w:hAnsi="微软雅黑" w:hint="eastAsia"/>
          <w:szCs w:val="21"/>
        </w:rPr>
        <w:t>详细步骤请参考地址：</w:t>
      </w:r>
      <w:r w:rsidRPr="00344C6F">
        <w:rPr>
          <w:rFonts w:ascii="微软雅黑" w:eastAsia="微软雅黑" w:hAnsi="微软雅黑"/>
          <w:szCs w:val="21"/>
        </w:rPr>
        <w:t>https://help.aliyun.com/document_detail/27711.html</w:t>
      </w:r>
    </w:p>
    <w:p w:rsidR="00F43694" w:rsidRDefault="00F43694" w:rsidP="00F43694">
      <w:pPr>
        <w:pStyle w:val="3"/>
        <w:spacing w:before="120" w:after="120" w:line="400" w:lineRule="exact"/>
        <w:rPr>
          <w:rFonts w:ascii="微软雅黑" w:eastAsia="微软雅黑" w:hAnsi="微软雅黑"/>
          <w:bCs w:val="0"/>
          <w:sz w:val="21"/>
          <w:szCs w:val="21"/>
        </w:rPr>
      </w:pPr>
      <w:bookmarkStart w:id="18" w:name="_Toc470771085"/>
      <w:r>
        <w:rPr>
          <w:rFonts w:ascii="微软雅黑" w:eastAsia="微软雅黑" w:hAnsi="微软雅黑" w:hint="eastAsia"/>
          <w:bCs w:val="0"/>
          <w:sz w:val="21"/>
          <w:szCs w:val="21"/>
        </w:rPr>
        <w:t>3.</w:t>
      </w:r>
      <w:r w:rsidR="006A7F0E">
        <w:rPr>
          <w:rFonts w:ascii="微软雅黑" w:eastAsia="微软雅黑" w:hAnsi="微软雅黑" w:hint="eastAsia"/>
          <w:bCs w:val="0"/>
          <w:sz w:val="21"/>
          <w:szCs w:val="21"/>
        </w:rPr>
        <w:t>2</w:t>
      </w:r>
      <w:r w:rsidRPr="00631478">
        <w:rPr>
          <w:rFonts w:ascii="微软雅黑" w:eastAsia="微软雅黑" w:hAnsi="微软雅黑" w:hint="eastAsia"/>
          <w:bCs w:val="0"/>
          <w:sz w:val="21"/>
          <w:szCs w:val="21"/>
        </w:rPr>
        <w:t xml:space="preserve"> </w:t>
      </w:r>
      <w:r>
        <w:rPr>
          <w:rFonts w:ascii="微软雅黑" w:eastAsia="微软雅黑" w:hAnsi="微软雅黑" w:hint="eastAsia"/>
          <w:bCs w:val="0"/>
          <w:sz w:val="21"/>
          <w:szCs w:val="21"/>
        </w:rPr>
        <w:t>ECS-跨区域镜像迁移</w:t>
      </w:r>
      <w:bookmarkEnd w:id="18"/>
    </w:p>
    <w:p w:rsidR="00B92657" w:rsidRPr="00344C6F" w:rsidRDefault="00B92657" w:rsidP="00F43694">
      <w:pPr>
        <w:rPr>
          <w:rFonts w:ascii="微软雅黑" w:eastAsia="微软雅黑" w:hAnsi="微软雅黑"/>
          <w:szCs w:val="21"/>
        </w:rPr>
      </w:pPr>
      <w:r>
        <w:rPr>
          <w:rFonts w:hint="eastAsia"/>
        </w:rPr>
        <w:t xml:space="preserve">   </w:t>
      </w:r>
      <w:r w:rsidRPr="00344C6F">
        <w:rPr>
          <w:rFonts w:ascii="微软雅黑" w:eastAsia="微软雅黑" w:hAnsi="微软雅黑" w:hint="eastAsia"/>
          <w:szCs w:val="21"/>
        </w:rPr>
        <w:t>阿里云支持将ECS</w:t>
      </w:r>
      <w:r w:rsidRPr="00344C6F">
        <w:rPr>
          <w:rFonts w:ascii="微软雅黑" w:eastAsia="微软雅黑" w:hAnsi="微软雅黑"/>
          <w:szCs w:val="21"/>
        </w:rPr>
        <w:t>某一当前时刻的系统盘或数据盘中的系统或数据，进行完全拷贝</w:t>
      </w:r>
      <w:r w:rsidRPr="00344C6F">
        <w:rPr>
          <w:rFonts w:ascii="微软雅黑" w:eastAsia="微软雅黑" w:hAnsi="微软雅黑" w:hint="eastAsia"/>
          <w:szCs w:val="21"/>
        </w:rPr>
        <w:t>生成</w:t>
      </w:r>
      <w:r w:rsidRPr="00344C6F">
        <w:rPr>
          <w:rFonts w:ascii="微软雅黑" w:eastAsia="微软雅黑" w:hAnsi="微软雅黑" w:hint="eastAsia"/>
          <w:szCs w:val="21"/>
        </w:rPr>
        <w:lastRenderedPageBreak/>
        <w:t>镜像，</w:t>
      </w:r>
      <w:r w:rsidRPr="00344C6F">
        <w:rPr>
          <w:rFonts w:ascii="微软雅黑" w:eastAsia="微软雅黑" w:hAnsi="微软雅黑"/>
          <w:szCs w:val="21"/>
        </w:rPr>
        <w:t>以便在用户数据错误或丢失状态下，进行数据回滚到最近一次快照的数据状态</w:t>
      </w:r>
      <w:r w:rsidRPr="00344C6F">
        <w:rPr>
          <w:rFonts w:ascii="微软雅黑" w:eastAsia="微软雅黑" w:hAnsi="微软雅黑" w:hint="eastAsia"/>
          <w:szCs w:val="21"/>
        </w:rPr>
        <w:t>；而自定义镜像就是基于快照来创建，通过镜像跨区域复制功能，可以将某个区域的</w:t>
      </w:r>
      <w:proofErr w:type="spellStart"/>
      <w:r w:rsidRPr="00344C6F">
        <w:rPr>
          <w:rFonts w:ascii="微软雅黑" w:eastAsia="微软雅黑" w:hAnsi="微软雅黑" w:hint="eastAsia"/>
          <w:szCs w:val="21"/>
        </w:rPr>
        <w:t>ECS</w:t>
      </w:r>
      <w:proofErr w:type="spellEnd"/>
      <w:r w:rsidRPr="00344C6F">
        <w:rPr>
          <w:rFonts w:ascii="微软雅黑" w:eastAsia="微软雅黑" w:hAnsi="微软雅黑" w:hint="eastAsia"/>
          <w:szCs w:val="21"/>
        </w:rPr>
        <w:t>快速、简单的迁移到其他区域。</w:t>
      </w:r>
    </w:p>
    <w:p w:rsidR="00F43694" w:rsidRPr="00344C6F" w:rsidRDefault="00B92657" w:rsidP="00BE56F4">
      <w:pPr>
        <w:jc w:val="left"/>
        <w:rPr>
          <w:rFonts w:ascii="微软雅黑" w:eastAsia="微软雅黑" w:hAnsi="微软雅黑"/>
          <w:szCs w:val="21"/>
        </w:rPr>
      </w:pPr>
      <w:r w:rsidRPr="00344C6F">
        <w:rPr>
          <w:rFonts w:ascii="微软雅黑" w:eastAsia="微软雅黑" w:hAnsi="微软雅黑"/>
          <w:noProof/>
          <w:szCs w:val="21"/>
        </w:rPr>
        <w:drawing>
          <wp:inline distT="0" distB="0" distL="0" distR="0" wp14:anchorId="193E367F" wp14:editId="02BD781D">
            <wp:extent cx="5274310" cy="2068824"/>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068824"/>
                    </a:xfrm>
                    <a:prstGeom prst="rect">
                      <a:avLst/>
                    </a:prstGeom>
                  </pic:spPr>
                </pic:pic>
              </a:graphicData>
            </a:graphic>
          </wp:inline>
        </w:drawing>
      </w:r>
      <w:r w:rsidRPr="00344C6F">
        <w:rPr>
          <w:rFonts w:ascii="微软雅黑" w:eastAsia="微软雅黑" w:hAnsi="微软雅黑" w:hint="eastAsia"/>
          <w:szCs w:val="21"/>
        </w:rPr>
        <w:t xml:space="preserve"> ECS跨区域镜像迁移主要步骤如下：</w:t>
      </w:r>
    </w:p>
    <w:p w:rsidR="00BE56F4" w:rsidRPr="00344C6F" w:rsidRDefault="00BE56F4" w:rsidP="00BE56F4">
      <w:pPr>
        <w:pStyle w:val="a3"/>
        <w:numPr>
          <w:ilvl w:val="0"/>
          <w:numId w:val="12"/>
        </w:numPr>
        <w:ind w:firstLineChars="0"/>
        <w:jc w:val="left"/>
        <w:rPr>
          <w:rFonts w:ascii="微软雅黑" w:eastAsia="微软雅黑" w:hAnsi="微软雅黑"/>
          <w:szCs w:val="21"/>
        </w:rPr>
      </w:pPr>
      <w:r w:rsidRPr="00344C6F">
        <w:rPr>
          <w:rFonts w:ascii="微软雅黑" w:eastAsia="微软雅黑" w:hAnsi="微软雅黑" w:hint="eastAsia"/>
          <w:szCs w:val="21"/>
        </w:rPr>
        <w:t>根据ECS实例生成自定义快照</w:t>
      </w:r>
    </w:p>
    <w:p w:rsidR="00B92657" w:rsidRPr="00344C6F" w:rsidRDefault="00BE56F4" w:rsidP="00BE56F4">
      <w:pPr>
        <w:pStyle w:val="a3"/>
        <w:ind w:left="360" w:firstLineChars="0" w:firstLine="0"/>
        <w:jc w:val="left"/>
        <w:rPr>
          <w:rFonts w:ascii="微软雅黑" w:eastAsia="微软雅黑" w:hAnsi="微软雅黑"/>
          <w:szCs w:val="21"/>
        </w:rPr>
      </w:pPr>
      <w:r w:rsidRPr="00344C6F">
        <w:rPr>
          <w:rFonts w:ascii="微软雅黑" w:eastAsia="微软雅黑" w:hAnsi="微软雅黑" w:hint="eastAsia"/>
          <w:szCs w:val="21"/>
        </w:rPr>
        <w:t>详细步骤请参考地址：</w:t>
      </w:r>
      <w:r w:rsidRPr="00344C6F">
        <w:rPr>
          <w:rFonts w:ascii="微软雅黑" w:eastAsia="微软雅黑" w:hAnsi="微软雅黑"/>
          <w:szCs w:val="21"/>
        </w:rPr>
        <w:t>https://help.aliyun.com/document_detail/35109.html</w:t>
      </w:r>
    </w:p>
    <w:p w:rsidR="00BE56F4" w:rsidRPr="00344C6F" w:rsidRDefault="00BE56F4" w:rsidP="00BE56F4">
      <w:pPr>
        <w:pStyle w:val="a3"/>
        <w:numPr>
          <w:ilvl w:val="0"/>
          <w:numId w:val="12"/>
        </w:numPr>
        <w:ind w:firstLineChars="0"/>
        <w:jc w:val="left"/>
        <w:rPr>
          <w:rFonts w:ascii="微软雅黑" w:eastAsia="微软雅黑" w:hAnsi="微软雅黑"/>
          <w:szCs w:val="21"/>
        </w:rPr>
      </w:pPr>
      <w:r w:rsidRPr="00344C6F">
        <w:rPr>
          <w:rFonts w:ascii="微软雅黑" w:eastAsia="微软雅黑" w:hAnsi="微软雅黑" w:hint="eastAsia"/>
          <w:szCs w:val="21"/>
        </w:rPr>
        <w:t>跨区域镜像复制</w:t>
      </w:r>
    </w:p>
    <w:p w:rsidR="00BE56F4" w:rsidRPr="00344C6F" w:rsidRDefault="00BE56F4" w:rsidP="00BE56F4">
      <w:pPr>
        <w:pStyle w:val="a3"/>
        <w:ind w:left="360" w:firstLineChars="0" w:firstLine="0"/>
        <w:jc w:val="left"/>
        <w:rPr>
          <w:rFonts w:ascii="微软雅黑" w:eastAsia="微软雅黑" w:hAnsi="微软雅黑"/>
          <w:szCs w:val="21"/>
        </w:rPr>
      </w:pPr>
      <w:r w:rsidRPr="00344C6F">
        <w:rPr>
          <w:rFonts w:ascii="微软雅黑" w:eastAsia="微软雅黑" w:hAnsi="微软雅黑" w:hint="eastAsia"/>
          <w:szCs w:val="21"/>
        </w:rPr>
        <w:t>详细步骤请参考地址：</w:t>
      </w:r>
      <w:r w:rsidR="00000000">
        <w:fldChar w:fldCharType="begin"/>
      </w:r>
      <w:r w:rsidR="00000000">
        <w:instrText>HYPERLINK "https://help.aliyun.com/document_detail/25462.html"</w:instrText>
      </w:r>
      <w:r w:rsidR="00000000">
        <w:fldChar w:fldCharType="separate"/>
      </w:r>
      <w:r w:rsidRPr="00344C6F">
        <w:rPr>
          <w:rFonts w:ascii="微软雅黑" w:eastAsia="微软雅黑" w:hAnsi="微软雅黑"/>
          <w:szCs w:val="21"/>
        </w:rPr>
        <w:t>https://help.aliyun.com/document_detail/25462.html</w:t>
      </w:r>
      <w:r w:rsidR="00000000">
        <w:rPr>
          <w:rFonts w:ascii="微软雅黑" w:eastAsia="微软雅黑" w:hAnsi="微软雅黑"/>
          <w:szCs w:val="21"/>
        </w:rPr>
        <w:fldChar w:fldCharType="end"/>
      </w:r>
    </w:p>
    <w:p w:rsidR="00BE56F4" w:rsidRPr="00344C6F" w:rsidRDefault="00BE56F4" w:rsidP="00BE56F4">
      <w:pPr>
        <w:pStyle w:val="a3"/>
        <w:numPr>
          <w:ilvl w:val="0"/>
          <w:numId w:val="12"/>
        </w:numPr>
        <w:ind w:firstLineChars="0"/>
        <w:jc w:val="left"/>
        <w:rPr>
          <w:rFonts w:ascii="微软雅黑" w:eastAsia="微软雅黑" w:hAnsi="微软雅黑"/>
          <w:szCs w:val="21"/>
        </w:rPr>
      </w:pPr>
      <w:r w:rsidRPr="00344C6F">
        <w:rPr>
          <w:rFonts w:ascii="微软雅黑" w:eastAsia="微软雅黑" w:hAnsi="微软雅黑" w:hint="eastAsia"/>
          <w:szCs w:val="21"/>
        </w:rPr>
        <w:t>根据自定义镜像来启动ECS实例</w:t>
      </w:r>
    </w:p>
    <w:p w:rsidR="00BE56F4" w:rsidRPr="00344C6F" w:rsidRDefault="00BE56F4" w:rsidP="00BE56F4">
      <w:pPr>
        <w:pStyle w:val="a3"/>
        <w:ind w:left="360" w:firstLineChars="0" w:firstLine="0"/>
        <w:jc w:val="left"/>
        <w:rPr>
          <w:rFonts w:ascii="微软雅黑" w:eastAsia="微软雅黑" w:hAnsi="微软雅黑"/>
          <w:szCs w:val="21"/>
        </w:rPr>
      </w:pPr>
      <w:r w:rsidRPr="00344C6F">
        <w:rPr>
          <w:rFonts w:ascii="微软雅黑" w:eastAsia="微软雅黑" w:hAnsi="微软雅黑" w:hint="eastAsia"/>
          <w:szCs w:val="21"/>
        </w:rPr>
        <w:t>详细步骤请参考地址：</w:t>
      </w:r>
      <w:r w:rsidR="00000000">
        <w:fldChar w:fldCharType="begin"/>
      </w:r>
      <w:r w:rsidR="00000000">
        <w:instrText>HYPERLINK "https://help.aliyun.com/document_detail/25465.html"</w:instrText>
      </w:r>
      <w:r w:rsidR="00000000">
        <w:fldChar w:fldCharType="separate"/>
      </w:r>
      <w:r w:rsidR="00404631" w:rsidRPr="00344C6F">
        <w:rPr>
          <w:rFonts w:ascii="微软雅黑" w:eastAsia="微软雅黑" w:hAnsi="微软雅黑"/>
          <w:szCs w:val="21"/>
        </w:rPr>
        <w:t>https://help.aliyun.com/document_detail/25465.html</w:t>
      </w:r>
      <w:r w:rsidR="00000000">
        <w:rPr>
          <w:rFonts w:ascii="微软雅黑" w:eastAsia="微软雅黑" w:hAnsi="微软雅黑"/>
          <w:szCs w:val="21"/>
        </w:rPr>
        <w:fldChar w:fldCharType="end"/>
      </w:r>
    </w:p>
    <w:p w:rsidR="00404631" w:rsidRPr="00344C6F" w:rsidRDefault="00404631" w:rsidP="00BE56F4">
      <w:pPr>
        <w:pStyle w:val="a3"/>
        <w:ind w:left="360" w:firstLineChars="0" w:firstLine="0"/>
        <w:jc w:val="left"/>
        <w:rPr>
          <w:rFonts w:ascii="微软雅黑" w:eastAsia="微软雅黑" w:hAnsi="微软雅黑"/>
          <w:szCs w:val="21"/>
        </w:rPr>
      </w:pPr>
    </w:p>
    <w:p w:rsidR="00404631" w:rsidRPr="00344C6F" w:rsidRDefault="00404631" w:rsidP="00404631">
      <w:pPr>
        <w:jc w:val="left"/>
        <w:rPr>
          <w:rFonts w:ascii="微软雅黑" w:eastAsia="微软雅黑" w:hAnsi="微软雅黑"/>
          <w:szCs w:val="21"/>
        </w:rPr>
      </w:pPr>
      <w:r w:rsidRPr="00344C6F">
        <w:rPr>
          <w:rFonts w:ascii="微软雅黑" w:eastAsia="微软雅黑" w:hAnsi="微软雅黑" w:hint="eastAsia"/>
          <w:szCs w:val="21"/>
        </w:rPr>
        <w:t>跨区域镜像迁移使用注意事项：</w:t>
      </w:r>
    </w:p>
    <w:p w:rsidR="00404631" w:rsidRPr="00344C6F" w:rsidRDefault="00404631" w:rsidP="00404631">
      <w:pPr>
        <w:pStyle w:val="a3"/>
        <w:numPr>
          <w:ilvl w:val="0"/>
          <w:numId w:val="13"/>
        </w:numPr>
        <w:ind w:firstLineChars="0"/>
        <w:jc w:val="left"/>
        <w:rPr>
          <w:rFonts w:ascii="微软雅黑" w:eastAsia="微软雅黑" w:hAnsi="微软雅黑"/>
          <w:szCs w:val="21"/>
        </w:rPr>
      </w:pPr>
      <w:r w:rsidRPr="00344C6F">
        <w:rPr>
          <w:rFonts w:ascii="微软雅黑" w:eastAsia="微软雅黑" w:hAnsi="微软雅黑" w:hint="eastAsia"/>
          <w:szCs w:val="21"/>
        </w:rPr>
        <w:t>ECS有状态数据保存并且对数据有一致性要求的，镜像迁移前ECS需停机停业务</w:t>
      </w:r>
    </w:p>
    <w:p w:rsidR="00404631" w:rsidRPr="00344C6F" w:rsidRDefault="00404631" w:rsidP="00404631">
      <w:pPr>
        <w:pStyle w:val="a3"/>
        <w:numPr>
          <w:ilvl w:val="0"/>
          <w:numId w:val="13"/>
        </w:numPr>
        <w:ind w:firstLineChars="0"/>
        <w:jc w:val="left"/>
        <w:rPr>
          <w:rFonts w:ascii="微软雅黑" w:eastAsia="微软雅黑" w:hAnsi="微软雅黑"/>
          <w:szCs w:val="21"/>
        </w:rPr>
      </w:pPr>
      <w:r w:rsidRPr="00344C6F">
        <w:rPr>
          <w:rFonts w:ascii="微软雅黑" w:eastAsia="微软雅黑" w:hAnsi="微软雅黑" w:hint="eastAsia"/>
          <w:szCs w:val="21"/>
        </w:rPr>
        <w:t>跨区域复制镜像功能需工单申请权限</w:t>
      </w:r>
    </w:p>
    <w:p w:rsidR="00404631" w:rsidRPr="00344C6F" w:rsidRDefault="00404631" w:rsidP="00404631">
      <w:pPr>
        <w:pStyle w:val="a3"/>
        <w:numPr>
          <w:ilvl w:val="0"/>
          <w:numId w:val="13"/>
        </w:numPr>
        <w:ind w:firstLineChars="0"/>
        <w:jc w:val="left"/>
        <w:rPr>
          <w:rFonts w:ascii="微软雅黑" w:eastAsia="微软雅黑" w:hAnsi="微软雅黑"/>
          <w:szCs w:val="21"/>
        </w:rPr>
      </w:pPr>
      <w:r w:rsidRPr="00344C6F">
        <w:rPr>
          <w:rFonts w:ascii="微软雅黑" w:eastAsia="微软雅黑" w:hAnsi="微软雅黑" w:hint="eastAsia"/>
          <w:szCs w:val="21"/>
        </w:rPr>
        <w:t>单个用户的镜像复制最大2个并发任务</w:t>
      </w:r>
    </w:p>
    <w:p w:rsidR="00404631" w:rsidRPr="00344C6F" w:rsidRDefault="00404631" w:rsidP="00404631">
      <w:pPr>
        <w:pStyle w:val="a3"/>
        <w:numPr>
          <w:ilvl w:val="0"/>
          <w:numId w:val="13"/>
        </w:numPr>
        <w:ind w:firstLineChars="0"/>
        <w:jc w:val="left"/>
        <w:rPr>
          <w:rFonts w:ascii="微软雅黑" w:eastAsia="微软雅黑" w:hAnsi="微软雅黑"/>
          <w:szCs w:val="21"/>
        </w:rPr>
      </w:pPr>
      <w:r w:rsidRPr="00344C6F">
        <w:rPr>
          <w:rFonts w:ascii="微软雅黑" w:eastAsia="微软雅黑" w:hAnsi="微软雅黑" w:hint="eastAsia"/>
          <w:szCs w:val="21"/>
        </w:rPr>
        <w:t>单个镜像如果包含数据盘快照，可并发2个任务复制</w:t>
      </w:r>
    </w:p>
    <w:p w:rsidR="00404631" w:rsidRPr="00344C6F" w:rsidRDefault="00404631" w:rsidP="00404631">
      <w:pPr>
        <w:pStyle w:val="a3"/>
        <w:numPr>
          <w:ilvl w:val="0"/>
          <w:numId w:val="13"/>
        </w:numPr>
        <w:ind w:firstLineChars="0"/>
        <w:jc w:val="left"/>
        <w:rPr>
          <w:rFonts w:ascii="微软雅黑" w:eastAsia="微软雅黑" w:hAnsi="微软雅黑"/>
          <w:szCs w:val="21"/>
        </w:rPr>
      </w:pPr>
      <w:r w:rsidRPr="00344C6F">
        <w:rPr>
          <w:rFonts w:ascii="微软雅黑" w:eastAsia="微软雅黑" w:hAnsi="微软雅黑" w:hint="eastAsia"/>
          <w:szCs w:val="21"/>
        </w:rPr>
        <w:t>自定义镜像数量不能超过30</w:t>
      </w:r>
    </w:p>
    <w:p w:rsidR="00404631" w:rsidRPr="00344C6F" w:rsidRDefault="00404631" w:rsidP="00404631">
      <w:pPr>
        <w:pStyle w:val="a3"/>
        <w:numPr>
          <w:ilvl w:val="0"/>
          <w:numId w:val="13"/>
        </w:numPr>
        <w:ind w:firstLineChars="0"/>
        <w:jc w:val="left"/>
        <w:rPr>
          <w:rFonts w:ascii="微软雅黑" w:eastAsia="微软雅黑" w:hAnsi="微软雅黑"/>
          <w:szCs w:val="21"/>
        </w:rPr>
      </w:pPr>
      <w:r w:rsidRPr="00344C6F">
        <w:rPr>
          <w:rFonts w:ascii="微软雅黑" w:eastAsia="微软雅黑" w:hAnsi="微软雅黑" w:hint="eastAsia"/>
          <w:szCs w:val="21"/>
        </w:rPr>
        <w:lastRenderedPageBreak/>
        <w:t>共享镜像及云市场创建的ECS实例不能生成自定义镜像</w:t>
      </w:r>
    </w:p>
    <w:p w:rsidR="00404631" w:rsidRPr="00344C6F" w:rsidRDefault="002E053C" w:rsidP="00404631">
      <w:pPr>
        <w:pStyle w:val="a3"/>
        <w:numPr>
          <w:ilvl w:val="0"/>
          <w:numId w:val="13"/>
        </w:numPr>
        <w:ind w:firstLineChars="0"/>
        <w:jc w:val="left"/>
        <w:rPr>
          <w:rFonts w:ascii="微软雅黑" w:eastAsia="微软雅黑" w:hAnsi="微软雅黑"/>
          <w:szCs w:val="21"/>
        </w:rPr>
      </w:pPr>
      <w:r w:rsidRPr="00344C6F">
        <w:rPr>
          <w:rFonts w:ascii="微软雅黑" w:eastAsia="微软雅黑" w:hAnsi="微软雅黑"/>
          <w:szCs w:val="21"/>
        </w:rPr>
        <w:t>复制镜像需要通过网络把一个数据中心的镜像文件传输到目标数据中心，复制的时间取决于网络传输速度和任务队列的排队数量</w:t>
      </w:r>
    </w:p>
    <w:p w:rsidR="00404631" w:rsidRPr="00404631" w:rsidRDefault="00404631" w:rsidP="00BE56F4">
      <w:pPr>
        <w:pStyle w:val="a3"/>
        <w:ind w:left="360" w:firstLineChars="0" w:firstLine="0"/>
        <w:jc w:val="left"/>
      </w:pPr>
    </w:p>
    <w:p w:rsidR="00F43694" w:rsidRDefault="00F43694" w:rsidP="00F43694">
      <w:pPr>
        <w:pStyle w:val="3"/>
        <w:spacing w:before="120" w:after="120" w:line="400" w:lineRule="exact"/>
        <w:rPr>
          <w:rFonts w:ascii="微软雅黑" w:eastAsia="微软雅黑" w:hAnsi="微软雅黑"/>
          <w:bCs w:val="0"/>
          <w:sz w:val="21"/>
          <w:szCs w:val="21"/>
        </w:rPr>
      </w:pPr>
      <w:bookmarkStart w:id="19" w:name="_Toc470771086"/>
      <w:bookmarkStart w:id="20" w:name="OLE_LINK1"/>
      <w:bookmarkStart w:id="21" w:name="OLE_LINK2"/>
      <w:r>
        <w:rPr>
          <w:rFonts w:ascii="微软雅黑" w:eastAsia="微软雅黑" w:hAnsi="微软雅黑" w:hint="eastAsia"/>
          <w:bCs w:val="0"/>
          <w:sz w:val="21"/>
          <w:szCs w:val="21"/>
        </w:rPr>
        <w:t>3.</w:t>
      </w:r>
      <w:r w:rsidR="006A7F0E">
        <w:rPr>
          <w:rFonts w:ascii="微软雅黑" w:eastAsia="微软雅黑" w:hAnsi="微软雅黑" w:hint="eastAsia"/>
          <w:bCs w:val="0"/>
          <w:sz w:val="21"/>
          <w:szCs w:val="21"/>
        </w:rPr>
        <w:t>3</w:t>
      </w:r>
      <w:r w:rsidRPr="00631478">
        <w:rPr>
          <w:rFonts w:ascii="微软雅黑" w:eastAsia="微软雅黑" w:hAnsi="微软雅黑" w:hint="eastAsia"/>
          <w:bCs w:val="0"/>
          <w:sz w:val="21"/>
          <w:szCs w:val="21"/>
        </w:rPr>
        <w:t xml:space="preserve"> </w:t>
      </w:r>
      <w:r w:rsidR="00447976">
        <w:rPr>
          <w:rFonts w:ascii="微软雅黑" w:eastAsia="微软雅黑" w:hAnsi="微软雅黑" w:hint="eastAsia"/>
          <w:bCs w:val="0"/>
          <w:sz w:val="21"/>
          <w:szCs w:val="21"/>
        </w:rPr>
        <w:t>OSS-跨区域迁移</w:t>
      </w:r>
      <w:bookmarkEnd w:id="19"/>
    </w:p>
    <w:bookmarkEnd w:id="20"/>
    <w:bookmarkEnd w:id="21"/>
    <w:p w:rsidR="00447976" w:rsidRPr="00344C6F" w:rsidRDefault="007162C0" w:rsidP="00447976">
      <w:pPr>
        <w:rPr>
          <w:rFonts w:ascii="微软雅黑" w:eastAsia="微软雅黑" w:hAnsi="微软雅黑"/>
          <w:szCs w:val="21"/>
        </w:rPr>
      </w:pPr>
      <w:r>
        <w:rPr>
          <w:rFonts w:hint="eastAsia"/>
        </w:rPr>
        <w:t xml:space="preserve">  </w:t>
      </w:r>
      <w:r w:rsidRPr="00344C6F">
        <w:rPr>
          <w:rFonts w:ascii="微软雅黑" w:eastAsia="微软雅黑" w:hAnsi="微软雅黑" w:hint="eastAsia"/>
          <w:szCs w:val="21"/>
        </w:rPr>
        <w:t xml:space="preserve"> 金融云</w:t>
      </w:r>
      <w:r w:rsidR="007A3B8B">
        <w:rPr>
          <w:rFonts w:ascii="微软雅黑" w:eastAsia="微软雅黑" w:hAnsi="微软雅黑" w:hint="eastAsia"/>
          <w:szCs w:val="21"/>
        </w:rPr>
        <w:t>迁移</w:t>
      </w:r>
      <w:r w:rsidRPr="00344C6F">
        <w:rPr>
          <w:rFonts w:ascii="微软雅黑" w:eastAsia="微软雅黑" w:hAnsi="微软雅黑" w:hint="eastAsia"/>
          <w:szCs w:val="21"/>
        </w:rPr>
        <w:t>区域OSS目前没有bucket跨区域复制功能，需要借助OSS迁移工具来进行跨区域的复制迁移。</w:t>
      </w:r>
    </w:p>
    <w:p w:rsidR="007162C0" w:rsidRPr="00344C6F" w:rsidRDefault="007162C0" w:rsidP="007162C0">
      <w:pPr>
        <w:rPr>
          <w:rFonts w:ascii="微软雅黑" w:eastAsia="微软雅黑" w:hAnsi="微软雅黑"/>
          <w:szCs w:val="21"/>
        </w:rPr>
      </w:pPr>
      <w:r w:rsidRPr="00344C6F">
        <w:rPr>
          <w:rFonts w:ascii="微软雅黑" w:eastAsia="微软雅黑" w:hAnsi="微软雅黑" w:hint="eastAsia"/>
          <w:szCs w:val="21"/>
        </w:rPr>
        <w:t xml:space="preserve">    </w:t>
      </w:r>
      <w:r w:rsidRPr="00344C6F">
        <w:rPr>
          <w:rFonts w:ascii="微软雅黑" w:eastAsia="微软雅黑" w:hAnsi="微软雅黑"/>
          <w:noProof/>
          <w:szCs w:val="21"/>
        </w:rPr>
        <w:drawing>
          <wp:inline distT="0" distB="0" distL="0" distR="0" wp14:anchorId="39B59912" wp14:editId="06BE2BA6">
            <wp:extent cx="5274310" cy="20639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063940"/>
                    </a:xfrm>
                    <a:prstGeom prst="rect">
                      <a:avLst/>
                    </a:prstGeom>
                  </pic:spPr>
                </pic:pic>
              </a:graphicData>
            </a:graphic>
          </wp:inline>
        </w:drawing>
      </w:r>
      <w:r w:rsidRPr="00344C6F">
        <w:rPr>
          <w:rFonts w:ascii="微软雅黑" w:eastAsia="微软雅黑" w:hAnsi="微软雅黑" w:hint="eastAsia"/>
          <w:szCs w:val="21"/>
        </w:rPr>
        <w:t>金融云Region的OSS服务有如下的特点，在使用中需要注意：</w:t>
      </w:r>
    </w:p>
    <w:p w:rsidR="007162C0" w:rsidRPr="00344C6F" w:rsidRDefault="007162C0" w:rsidP="007162C0">
      <w:pPr>
        <w:pStyle w:val="a3"/>
        <w:widowControl/>
        <w:numPr>
          <w:ilvl w:val="0"/>
          <w:numId w:val="16"/>
        </w:numPr>
        <w:ind w:firstLineChars="0"/>
        <w:jc w:val="left"/>
        <w:rPr>
          <w:rFonts w:ascii="微软雅黑" w:eastAsia="微软雅黑" w:hAnsi="微软雅黑"/>
          <w:szCs w:val="21"/>
        </w:rPr>
      </w:pPr>
      <w:r w:rsidRPr="00344C6F">
        <w:rPr>
          <w:rFonts w:ascii="微软雅黑" w:eastAsia="微软雅黑" w:hAnsi="微软雅黑" w:hint="eastAsia"/>
          <w:szCs w:val="21"/>
        </w:rPr>
        <w:t>默认bucket仅限于金融云内部访问，与公网是物理隔离的。需要对公网访问需要创建外网类型bucket对外提供服务。</w:t>
      </w:r>
    </w:p>
    <w:p w:rsidR="007162C0" w:rsidRPr="00344C6F" w:rsidRDefault="007162C0" w:rsidP="007162C0">
      <w:pPr>
        <w:pStyle w:val="a3"/>
        <w:widowControl/>
        <w:numPr>
          <w:ilvl w:val="0"/>
          <w:numId w:val="16"/>
        </w:numPr>
        <w:ind w:firstLineChars="0"/>
        <w:jc w:val="left"/>
        <w:rPr>
          <w:rFonts w:ascii="微软雅黑" w:eastAsia="微软雅黑" w:hAnsi="微软雅黑"/>
          <w:szCs w:val="21"/>
        </w:rPr>
      </w:pPr>
      <w:r w:rsidRPr="00344C6F">
        <w:rPr>
          <w:rFonts w:ascii="微软雅黑" w:eastAsia="微软雅黑" w:hAnsi="微软雅黑" w:hint="eastAsia"/>
          <w:szCs w:val="21"/>
        </w:rPr>
        <w:t>如果把默认纯内网Bucket的访问权限设置为public，只是在金融云内部可以被其它用户访问，互联网用户不能访问。如果需要，必须由ECS转发，再由SLB提供互联网服务，或直接使用公共云OSS。如下图，在金融云中可以通过Nginx转发实现的OSS公网服务，也可能使用</w:t>
      </w:r>
      <w:proofErr w:type="spellStart"/>
      <w:r w:rsidRPr="00344C6F">
        <w:rPr>
          <w:rFonts w:ascii="微软雅黑" w:eastAsia="微软雅黑" w:hAnsi="微软雅黑" w:hint="eastAsia"/>
          <w:szCs w:val="21"/>
        </w:rPr>
        <w:t>apache</w:t>
      </w:r>
      <w:proofErr w:type="spellEnd"/>
      <w:r w:rsidRPr="00344C6F">
        <w:rPr>
          <w:rFonts w:ascii="微软雅黑" w:eastAsia="微软雅黑" w:hAnsi="微软雅黑" w:hint="eastAsia"/>
          <w:szCs w:val="21"/>
        </w:rPr>
        <w:t>等或自已实现。微金融用户无此限制。</w:t>
      </w:r>
    </w:p>
    <w:p w:rsidR="007162C0" w:rsidRPr="00344C6F" w:rsidRDefault="007162C0" w:rsidP="00447976">
      <w:pPr>
        <w:rPr>
          <w:rFonts w:ascii="微软雅黑" w:eastAsia="微软雅黑" w:hAnsi="微软雅黑"/>
          <w:szCs w:val="21"/>
        </w:rPr>
      </w:pPr>
      <w:r w:rsidRPr="00344C6F">
        <w:rPr>
          <w:rFonts w:ascii="微软雅黑" w:eastAsia="微软雅黑" w:hAnsi="微软雅黑" w:hint="eastAsia"/>
          <w:szCs w:val="21"/>
        </w:rPr>
        <w:t>如果是默认类型的bucket类型，需要在</w:t>
      </w:r>
      <w:r w:rsidR="007A3B8B">
        <w:rPr>
          <w:rFonts w:ascii="微软雅黑" w:eastAsia="微软雅黑" w:hAnsi="微软雅黑" w:hint="eastAsia"/>
          <w:szCs w:val="21"/>
        </w:rPr>
        <w:t>迁移</w:t>
      </w:r>
      <w:r w:rsidRPr="00344C6F">
        <w:rPr>
          <w:rFonts w:ascii="微软雅黑" w:eastAsia="微软雅黑" w:hAnsi="微软雅黑" w:hint="eastAsia"/>
          <w:szCs w:val="21"/>
        </w:rPr>
        <w:t>区域部署</w:t>
      </w:r>
      <w:bookmarkStart w:id="22" w:name="OLE_LINK5"/>
      <w:bookmarkStart w:id="23" w:name="OLE_LINK6"/>
      <w:proofErr w:type="spellStart"/>
      <w:r w:rsidRPr="00344C6F">
        <w:rPr>
          <w:rFonts w:ascii="微软雅黑" w:eastAsia="微软雅黑" w:hAnsi="微软雅黑" w:hint="eastAsia"/>
          <w:szCs w:val="21"/>
        </w:rPr>
        <w:t>SLB+Nginx</w:t>
      </w:r>
      <w:proofErr w:type="spellEnd"/>
      <w:r w:rsidRPr="00344C6F">
        <w:rPr>
          <w:rFonts w:ascii="微软雅黑" w:eastAsia="微软雅黑" w:hAnsi="微软雅黑" w:hint="eastAsia"/>
          <w:szCs w:val="21"/>
        </w:rPr>
        <w:t xml:space="preserve"> on ECS来进行转发</w:t>
      </w:r>
      <w:bookmarkEnd w:id="22"/>
      <w:bookmarkEnd w:id="23"/>
      <w:r w:rsidRPr="00344C6F">
        <w:rPr>
          <w:rFonts w:ascii="微软雅黑" w:eastAsia="微软雅黑" w:hAnsi="微软雅黑" w:hint="eastAsia"/>
          <w:szCs w:val="21"/>
        </w:rPr>
        <w:t>，OSSImport2迁移工具部署在上海区域的ECS上。反之如果是外网内心bucket则不需要</w:t>
      </w:r>
      <w:r w:rsidRPr="00344C6F">
        <w:rPr>
          <w:rFonts w:ascii="微软雅黑" w:eastAsia="微软雅黑" w:hAnsi="微软雅黑" w:hint="eastAsia"/>
          <w:szCs w:val="21"/>
        </w:rPr>
        <w:lastRenderedPageBreak/>
        <w:t>部署</w:t>
      </w:r>
      <w:proofErr w:type="spellStart"/>
      <w:r w:rsidRPr="00344C6F">
        <w:rPr>
          <w:rFonts w:ascii="微软雅黑" w:eastAsia="微软雅黑" w:hAnsi="微软雅黑" w:hint="eastAsia"/>
          <w:szCs w:val="21"/>
        </w:rPr>
        <w:t>SLB+Nginx</w:t>
      </w:r>
      <w:proofErr w:type="spellEnd"/>
      <w:r w:rsidRPr="00344C6F">
        <w:rPr>
          <w:rFonts w:ascii="微软雅黑" w:eastAsia="微软雅黑" w:hAnsi="微软雅黑" w:hint="eastAsia"/>
          <w:szCs w:val="21"/>
        </w:rPr>
        <w:t xml:space="preserve"> on ECS来进行转发。</w:t>
      </w:r>
    </w:p>
    <w:p w:rsidR="0065646C" w:rsidRPr="00344C6F" w:rsidRDefault="0065646C" w:rsidP="00447976">
      <w:pPr>
        <w:rPr>
          <w:rFonts w:ascii="微软雅黑" w:eastAsia="微软雅黑" w:hAnsi="微软雅黑"/>
          <w:szCs w:val="21"/>
        </w:rPr>
      </w:pPr>
      <w:r w:rsidRPr="00344C6F">
        <w:rPr>
          <w:rFonts w:ascii="微软雅黑" w:eastAsia="微软雅黑" w:hAnsi="微软雅黑" w:hint="eastAsia"/>
          <w:szCs w:val="21"/>
        </w:rPr>
        <w:t xml:space="preserve">     OSSImport2迁移工具部署请参考：</w:t>
      </w:r>
    </w:p>
    <w:p w:rsidR="0065646C" w:rsidRPr="00344C6F" w:rsidRDefault="0065646C" w:rsidP="00447976">
      <w:pPr>
        <w:rPr>
          <w:rFonts w:ascii="微软雅黑" w:eastAsia="微软雅黑" w:hAnsi="微软雅黑"/>
          <w:szCs w:val="21"/>
        </w:rPr>
      </w:pPr>
      <w:r w:rsidRPr="00344C6F">
        <w:rPr>
          <w:rFonts w:ascii="微软雅黑" w:eastAsia="微软雅黑" w:hAnsi="微软雅黑" w:hint="eastAsia"/>
          <w:szCs w:val="21"/>
        </w:rPr>
        <w:t xml:space="preserve">     </w:t>
      </w:r>
      <w:hyperlink r:id="rId9" w:history="1">
        <w:r w:rsidRPr="00344C6F">
          <w:rPr>
            <w:szCs w:val="21"/>
          </w:rPr>
          <w:t>https://help.aliyun.com/document_detail/32201.html</w:t>
        </w:r>
      </w:hyperlink>
    </w:p>
    <w:p w:rsidR="0065646C" w:rsidRPr="00344C6F" w:rsidRDefault="0065646C" w:rsidP="00447976">
      <w:pPr>
        <w:rPr>
          <w:rFonts w:ascii="微软雅黑" w:eastAsia="微软雅黑" w:hAnsi="微软雅黑"/>
          <w:szCs w:val="21"/>
        </w:rPr>
      </w:pPr>
    </w:p>
    <w:p w:rsidR="007162C0" w:rsidRPr="00344C6F" w:rsidRDefault="007162C0" w:rsidP="007162C0">
      <w:pPr>
        <w:rPr>
          <w:rFonts w:ascii="微软雅黑" w:eastAsia="微软雅黑" w:hAnsi="微软雅黑"/>
          <w:szCs w:val="21"/>
        </w:rPr>
      </w:pPr>
      <w:r w:rsidRPr="00344C6F">
        <w:rPr>
          <w:rFonts w:ascii="微软雅黑" w:eastAsia="微软雅黑" w:hAnsi="微软雅黑" w:hint="eastAsia"/>
          <w:szCs w:val="21"/>
        </w:rPr>
        <w:t xml:space="preserve">     使用注意事项：</w:t>
      </w:r>
    </w:p>
    <w:p w:rsidR="007162C0" w:rsidRPr="00344C6F" w:rsidRDefault="007162C0" w:rsidP="0065646C">
      <w:pPr>
        <w:ind w:leftChars="100" w:left="210"/>
        <w:rPr>
          <w:rFonts w:ascii="微软雅黑" w:eastAsia="微软雅黑" w:hAnsi="微软雅黑"/>
          <w:szCs w:val="21"/>
        </w:rPr>
      </w:pPr>
      <w:r w:rsidRPr="00344C6F">
        <w:rPr>
          <w:rFonts w:ascii="微软雅黑" w:eastAsia="微软雅黑" w:hAnsi="微软雅黑" w:hint="eastAsia"/>
          <w:szCs w:val="21"/>
        </w:rPr>
        <w:t>1.ECS-Nginx转发可单机或集群部署</w:t>
      </w:r>
    </w:p>
    <w:p w:rsidR="007162C0" w:rsidRPr="00344C6F" w:rsidRDefault="007162C0" w:rsidP="0065646C">
      <w:pPr>
        <w:ind w:leftChars="100" w:left="210"/>
        <w:rPr>
          <w:rFonts w:ascii="微软雅黑" w:eastAsia="微软雅黑" w:hAnsi="微软雅黑"/>
          <w:szCs w:val="21"/>
        </w:rPr>
      </w:pPr>
      <w:r w:rsidRPr="00344C6F">
        <w:rPr>
          <w:rFonts w:ascii="微软雅黑" w:eastAsia="微软雅黑" w:hAnsi="微软雅黑" w:hint="eastAsia"/>
          <w:szCs w:val="21"/>
        </w:rPr>
        <w:t>2.ECS-OSSImport2可单机或集群部署</w:t>
      </w:r>
    </w:p>
    <w:p w:rsidR="007162C0" w:rsidRPr="00344C6F" w:rsidRDefault="007162C0" w:rsidP="0065646C">
      <w:pPr>
        <w:ind w:leftChars="100" w:left="210"/>
        <w:rPr>
          <w:rFonts w:ascii="微软雅黑" w:eastAsia="微软雅黑" w:hAnsi="微软雅黑"/>
          <w:szCs w:val="21"/>
        </w:rPr>
      </w:pPr>
      <w:r w:rsidRPr="00344C6F">
        <w:rPr>
          <w:rFonts w:ascii="微软雅黑" w:eastAsia="微软雅黑" w:hAnsi="微软雅黑" w:hint="eastAsia"/>
          <w:szCs w:val="21"/>
        </w:rPr>
        <w:t>3.OSS文件迁移任务吞吐量限制取决于ECS-Nginx、ECS-OSSImport2节点数量</w:t>
      </w:r>
    </w:p>
    <w:p w:rsidR="007162C0" w:rsidRPr="00344C6F" w:rsidRDefault="007162C0" w:rsidP="0065646C">
      <w:pPr>
        <w:pStyle w:val="a3"/>
        <w:numPr>
          <w:ilvl w:val="2"/>
          <w:numId w:val="17"/>
        </w:numPr>
        <w:ind w:firstLineChars="0"/>
        <w:rPr>
          <w:rFonts w:ascii="微软雅黑" w:eastAsia="微软雅黑" w:hAnsi="微软雅黑"/>
          <w:szCs w:val="21"/>
        </w:rPr>
      </w:pPr>
      <w:r w:rsidRPr="00344C6F">
        <w:rPr>
          <w:rFonts w:ascii="微软雅黑" w:eastAsia="微软雅黑" w:hAnsi="微软雅黑" w:hint="eastAsia"/>
          <w:szCs w:val="21"/>
        </w:rPr>
        <w:t>ECS-Nginx平均单节点能力（IO优化实例）= 100 MB/s</w:t>
      </w:r>
    </w:p>
    <w:p w:rsidR="00447976" w:rsidRPr="00344C6F" w:rsidRDefault="007162C0" w:rsidP="00447976">
      <w:pPr>
        <w:pStyle w:val="a3"/>
        <w:numPr>
          <w:ilvl w:val="2"/>
          <w:numId w:val="17"/>
        </w:numPr>
        <w:ind w:firstLineChars="0"/>
        <w:rPr>
          <w:rFonts w:ascii="微软雅黑" w:eastAsia="微软雅黑" w:hAnsi="微软雅黑"/>
          <w:szCs w:val="21"/>
        </w:rPr>
      </w:pPr>
      <w:r w:rsidRPr="00344C6F">
        <w:rPr>
          <w:rFonts w:ascii="微软雅黑" w:eastAsia="微软雅黑" w:hAnsi="微软雅黑" w:hint="eastAsia"/>
          <w:szCs w:val="21"/>
        </w:rPr>
        <w:t>ECS-OSSImport2平均单节点能力 = 25MB/s</w:t>
      </w:r>
    </w:p>
    <w:p w:rsidR="00F43694" w:rsidRPr="00344C6F" w:rsidRDefault="00447976" w:rsidP="00CE6823">
      <w:pPr>
        <w:pStyle w:val="3"/>
        <w:spacing w:before="120" w:after="120" w:line="400" w:lineRule="exact"/>
        <w:rPr>
          <w:rFonts w:ascii="微软雅黑" w:eastAsia="微软雅黑" w:hAnsi="微软雅黑"/>
          <w:b w:val="0"/>
          <w:bCs w:val="0"/>
          <w:sz w:val="21"/>
          <w:szCs w:val="21"/>
        </w:rPr>
      </w:pPr>
      <w:bookmarkStart w:id="24" w:name="_Toc470771087"/>
      <w:r w:rsidRPr="00344C6F">
        <w:rPr>
          <w:rFonts w:ascii="微软雅黑" w:eastAsia="微软雅黑" w:hAnsi="微软雅黑" w:hint="eastAsia"/>
          <w:b w:val="0"/>
          <w:bCs w:val="0"/>
          <w:sz w:val="21"/>
          <w:szCs w:val="21"/>
        </w:rPr>
        <w:t>3.</w:t>
      </w:r>
      <w:r w:rsidR="006A7F0E" w:rsidRPr="00344C6F">
        <w:rPr>
          <w:rFonts w:ascii="微软雅黑" w:eastAsia="微软雅黑" w:hAnsi="微软雅黑" w:hint="eastAsia"/>
          <w:b w:val="0"/>
          <w:bCs w:val="0"/>
          <w:sz w:val="21"/>
          <w:szCs w:val="21"/>
        </w:rPr>
        <w:t>4</w:t>
      </w:r>
      <w:r w:rsidRPr="00344C6F">
        <w:rPr>
          <w:rFonts w:ascii="微软雅黑" w:eastAsia="微软雅黑" w:hAnsi="微软雅黑" w:hint="eastAsia"/>
          <w:b w:val="0"/>
          <w:bCs w:val="0"/>
          <w:sz w:val="21"/>
          <w:szCs w:val="21"/>
        </w:rPr>
        <w:t xml:space="preserve"> RDS-跨区域数据迁移</w:t>
      </w:r>
      <w:bookmarkEnd w:id="24"/>
    </w:p>
    <w:p w:rsidR="00A47E71" w:rsidRPr="00344C6F" w:rsidRDefault="00CE6823"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RDS实例数据跨区域迁移使用DTS数据传输工具进行迁移，DTS的数据迁移功能可以帮助客户方便、快速的实现RDS实例间的数据迁移复制。</w:t>
      </w:r>
    </w:p>
    <w:p w:rsidR="00C64025" w:rsidRPr="00344C6F" w:rsidRDefault="00C64025" w:rsidP="00344C6F">
      <w:pPr>
        <w:spacing w:line="400" w:lineRule="exact"/>
        <w:ind w:firstLineChars="200" w:firstLine="420"/>
        <w:rPr>
          <w:rFonts w:ascii="微软雅黑" w:eastAsia="微软雅黑" w:hAnsi="微软雅黑"/>
          <w:szCs w:val="21"/>
        </w:rPr>
      </w:pPr>
    </w:p>
    <w:p w:rsidR="004F70E8" w:rsidRPr="00344C6F" w:rsidRDefault="004F70E8" w:rsidP="004F70E8">
      <w:pPr>
        <w:spacing w:line="400" w:lineRule="exact"/>
        <w:ind w:firstLineChars="200" w:firstLine="420"/>
        <w:rPr>
          <w:rFonts w:ascii="微软雅黑" w:eastAsia="微软雅黑" w:hAnsi="微软雅黑"/>
          <w:szCs w:val="21"/>
        </w:rPr>
      </w:pPr>
      <w:r w:rsidRPr="00344C6F">
        <w:rPr>
          <w:rFonts w:ascii="微软雅黑" w:eastAsia="微软雅黑" w:hAnsi="微软雅黑"/>
          <w:noProof/>
          <w:szCs w:val="21"/>
        </w:rPr>
        <w:drawing>
          <wp:inline distT="0" distB="0" distL="0" distR="0" wp14:anchorId="489D3D32" wp14:editId="5341825A">
            <wp:extent cx="5274310" cy="2149403"/>
            <wp:effectExtent l="0" t="0" r="254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149403"/>
                    </a:xfrm>
                    <a:prstGeom prst="rect">
                      <a:avLst/>
                    </a:prstGeom>
                  </pic:spPr>
                </pic:pic>
              </a:graphicData>
            </a:graphic>
          </wp:inline>
        </w:drawing>
      </w:r>
    </w:p>
    <w:p w:rsidR="00B0390E" w:rsidRPr="00344C6F" w:rsidRDefault="00B0390E"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数据迁移流程：</w:t>
      </w:r>
    </w:p>
    <w:p w:rsidR="00B0390E" w:rsidRPr="00344C6F" w:rsidRDefault="00B0390E" w:rsidP="00B0390E">
      <w:pPr>
        <w:pStyle w:val="a3"/>
        <w:numPr>
          <w:ilvl w:val="0"/>
          <w:numId w:val="18"/>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在金融云上海区域新建相同规格RDS实例，创建账号</w:t>
      </w:r>
    </w:p>
    <w:p w:rsidR="00B0390E" w:rsidRPr="00344C6F" w:rsidRDefault="00B0390E" w:rsidP="00B0390E">
      <w:pPr>
        <w:pStyle w:val="a3"/>
        <w:numPr>
          <w:ilvl w:val="0"/>
          <w:numId w:val="18"/>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配置DTS任务，输入迁移类型（结构迁移、全量迁移、增量迁移）及源和目标实例连接信息</w:t>
      </w:r>
    </w:p>
    <w:p w:rsidR="00B0390E" w:rsidRPr="00344C6F" w:rsidRDefault="00B0390E" w:rsidP="00B0390E">
      <w:pPr>
        <w:pStyle w:val="a3"/>
        <w:numPr>
          <w:ilvl w:val="0"/>
          <w:numId w:val="18"/>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启动迁移任务</w:t>
      </w:r>
    </w:p>
    <w:p w:rsidR="00BD065D" w:rsidRPr="00344C6F" w:rsidRDefault="00322659"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使用详细操作指导请参考：</w:t>
      </w:r>
    </w:p>
    <w:p w:rsidR="00322659" w:rsidRPr="00344C6F" w:rsidRDefault="00322659"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szCs w:val="21"/>
        </w:rPr>
        <w:t>https://help.aliyun.com/document_detail/26626.html</w:t>
      </w:r>
    </w:p>
    <w:p w:rsidR="00BD065D" w:rsidRPr="00344C6F" w:rsidRDefault="00BD065D" w:rsidP="00344C6F">
      <w:pPr>
        <w:spacing w:line="400" w:lineRule="exact"/>
        <w:ind w:firstLineChars="200" w:firstLine="420"/>
        <w:rPr>
          <w:rFonts w:ascii="微软雅黑" w:eastAsia="微软雅黑" w:hAnsi="微软雅黑"/>
          <w:szCs w:val="21"/>
        </w:rPr>
      </w:pPr>
    </w:p>
    <w:p w:rsidR="004F70E8" w:rsidRPr="00344C6F" w:rsidRDefault="004F70E8"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使用注意事项：</w:t>
      </w:r>
    </w:p>
    <w:p w:rsidR="004F70E8" w:rsidRPr="00344C6F" w:rsidRDefault="004F70E8"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1.DTS迁移任务吞吐量瓶颈限制：DTS任务节点带宽、DTS任务节点任务数、源及目标库实例性能</w:t>
      </w:r>
    </w:p>
    <w:p w:rsidR="004F70E8" w:rsidRPr="00344C6F" w:rsidRDefault="004F70E8"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2.源及目标库实例性能满足条件下，RDS数据迁移可按库、表维度拆多任务迁移，提升迁移效率</w:t>
      </w:r>
    </w:p>
    <w:p w:rsidR="004F70E8" w:rsidRPr="00344C6F" w:rsidRDefault="004F70E8" w:rsidP="00344C6F">
      <w:pPr>
        <w:spacing w:line="400" w:lineRule="exact"/>
        <w:ind w:firstLineChars="200" w:firstLine="420"/>
        <w:rPr>
          <w:rFonts w:ascii="微软雅黑" w:eastAsia="微软雅黑" w:hAnsi="微软雅黑"/>
          <w:szCs w:val="21"/>
        </w:rPr>
      </w:pPr>
    </w:p>
    <w:p w:rsidR="00474153" w:rsidRPr="00CE6823" w:rsidRDefault="00474153" w:rsidP="00474153">
      <w:pPr>
        <w:pStyle w:val="3"/>
        <w:spacing w:before="120" w:after="120" w:line="400" w:lineRule="exact"/>
        <w:rPr>
          <w:rFonts w:ascii="微软雅黑" w:eastAsia="微软雅黑" w:hAnsi="微软雅黑"/>
          <w:bCs w:val="0"/>
          <w:sz w:val="21"/>
          <w:szCs w:val="21"/>
        </w:rPr>
      </w:pPr>
      <w:bookmarkStart w:id="25" w:name="_Toc470771088"/>
      <w:bookmarkStart w:id="26" w:name="OLE_LINK7"/>
      <w:bookmarkStart w:id="27" w:name="OLE_LINK8"/>
      <w:r>
        <w:rPr>
          <w:rFonts w:ascii="微软雅黑" w:eastAsia="微软雅黑" w:hAnsi="微软雅黑" w:hint="eastAsia"/>
          <w:bCs w:val="0"/>
          <w:sz w:val="21"/>
          <w:szCs w:val="21"/>
        </w:rPr>
        <w:lastRenderedPageBreak/>
        <w:t>3.</w:t>
      </w:r>
      <w:r w:rsidR="00973A1A">
        <w:rPr>
          <w:rFonts w:ascii="微软雅黑" w:eastAsia="微软雅黑" w:hAnsi="微软雅黑" w:hint="eastAsia"/>
          <w:bCs w:val="0"/>
          <w:sz w:val="21"/>
          <w:szCs w:val="21"/>
        </w:rPr>
        <w:t>5</w:t>
      </w:r>
      <w:r w:rsidRPr="00631478">
        <w:rPr>
          <w:rFonts w:ascii="微软雅黑" w:eastAsia="微软雅黑" w:hAnsi="微软雅黑" w:hint="eastAsia"/>
          <w:bCs w:val="0"/>
          <w:sz w:val="21"/>
          <w:szCs w:val="21"/>
        </w:rPr>
        <w:t xml:space="preserve"> </w:t>
      </w:r>
      <w:r>
        <w:rPr>
          <w:rFonts w:ascii="微软雅黑" w:eastAsia="微软雅黑" w:hAnsi="微软雅黑" w:hint="eastAsia"/>
          <w:bCs w:val="0"/>
          <w:sz w:val="21"/>
          <w:szCs w:val="21"/>
        </w:rPr>
        <w:t>数据校验和业务功能测试</w:t>
      </w:r>
      <w:bookmarkEnd w:id="25"/>
      <w:r w:rsidRPr="00CE6823">
        <w:rPr>
          <w:rFonts w:ascii="微软雅黑" w:eastAsia="微软雅黑" w:hAnsi="微软雅黑"/>
          <w:bCs w:val="0"/>
          <w:sz w:val="21"/>
          <w:szCs w:val="21"/>
        </w:rPr>
        <w:t xml:space="preserve"> </w:t>
      </w:r>
    </w:p>
    <w:bookmarkEnd w:id="26"/>
    <w:bookmarkEnd w:id="27"/>
    <w:p w:rsidR="00F43694" w:rsidRPr="00344C6F" w:rsidRDefault="0039439D"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对于使用DTS</w:t>
      </w:r>
      <w:r w:rsidR="00BB4715" w:rsidRPr="00344C6F">
        <w:rPr>
          <w:rFonts w:ascii="微软雅黑" w:eastAsia="微软雅黑" w:hAnsi="微软雅黑" w:hint="eastAsia"/>
          <w:szCs w:val="21"/>
        </w:rPr>
        <w:t>进行数据迁移的数据,DTS工具保障数据一直性.</w:t>
      </w:r>
    </w:p>
    <w:p w:rsidR="00BB4715" w:rsidRPr="00344C6F" w:rsidRDefault="00BB4715"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数据检验通常包含如下内容:</w:t>
      </w:r>
    </w:p>
    <w:p w:rsidR="00BB4715" w:rsidRPr="00344C6F" w:rsidRDefault="00BB4715" w:rsidP="00BB4715">
      <w:pPr>
        <w:pStyle w:val="a3"/>
        <w:numPr>
          <w:ilvl w:val="0"/>
          <w:numId w:val="19"/>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表结构(源和目标表名、字段、主外键、索引等结构对比)</w:t>
      </w:r>
    </w:p>
    <w:p w:rsidR="00BB4715" w:rsidRPr="00344C6F" w:rsidRDefault="00BB4715" w:rsidP="00BB4715">
      <w:pPr>
        <w:pStyle w:val="a3"/>
        <w:numPr>
          <w:ilvl w:val="0"/>
          <w:numId w:val="19"/>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数据一致性（记录数对比、数值字段汇总对比、非数值字段抽样对比）</w:t>
      </w:r>
    </w:p>
    <w:p w:rsidR="00BB4715" w:rsidRPr="00344C6F" w:rsidRDefault="00BB4715" w:rsidP="00BB4715">
      <w:pPr>
        <w:spacing w:line="400" w:lineRule="exact"/>
        <w:ind w:left="360"/>
        <w:rPr>
          <w:rFonts w:ascii="微软雅黑" w:eastAsia="微软雅黑" w:hAnsi="微软雅黑"/>
          <w:szCs w:val="21"/>
        </w:rPr>
      </w:pPr>
      <w:r w:rsidRPr="00344C6F">
        <w:rPr>
          <w:rFonts w:ascii="微软雅黑" w:eastAsia="微软雅黑" w:hAnsi="微软雅黑" w:hint="eastAsia"/>
          <w:szCs w:val="21"/>
        </w:rPr>
        <w:t>业务功能层面的测试可以用平时功能测试案例分别在源应用和迁移后应用进行案例执行，主要检查内容如下：</w:t>
      </w:r>
    </w:p>
    <w:p w:rsidR="00BB4715" w:rsidRPr="00344C6F" w:rsidRDefault="00BB4715" w:rsidP="00B96152">
      <w:pPr>
        <w:pStyle w:val="a3"/>
        <w:numPr>
          <w:ilvl w:val="0"/>
          <w:numId w:val="20"/>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在迁移后的应用能正确走通功能测试案例</w:t>
      </w:r>
    </w:p>
    <w:p w:rsidR="00BB4715" w:rsidRPr="00344C6F" w:rsidRDefault="00BB4715" w:rsidP="00B96152">
      <w:pPr>
        <w:pStyle w:val="a3"/>
        <w:numPr>
          <w:ilvl w:val="0"/>
          <w:numId w:val="20"/>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对比源</w:t>
      </w:r>
      <w:r w:rsidR="00B96152" w:rsidRPr="00344C6F">
        <w:rPr>
          <w:rFonts w:ascii="微软雅黑" w:eastAsia="微软雅黑" w:hAnsi="微软雅黑" w:hint="eastAsia"/>
          <w:szCs w:val="21"/>
        </w:rPr>
        <w:t>应用和迁移后应用的功能测试输出，对比输出内容是否一致</w:t>
      </w:r>
    </w:p>
    <w:p w:rsidR="00973A1A" w:rsidRPr="00CE6823" w:rsidRDefault="00973A1A" w:rsidP="00973A1A">
      <w:pPr>
        <w:pStyle w:val="3"/>
        <w:spacing w:before="120" w:after="120" w:line="400" w:lineRule="exact"/>
        <w:rPr>
          <w:rFonts w:ascii="微软雅黑" w:eastAsia="微软雅黑" w:hAnsi="微软雅黑"/>
          <w:bCs w:val="0"/>
          <w:sz w:val="21"/>
          <w:szCs w:val="21"/>
        </w:rPr>
      </w:pPr>
      <w:bookmarkStart w:id="28" w:name="_Toc470771089"/>
      <w:r>
        <w:rPr>
          <w:rFonts w:ascii="微软雅黑" w:eastAsia="微软雅黑" w:hAnsi="微软雅黑" w:hint="eastAsia"/>
          <w:bCs w:val="0"/>
          <w:sz w:val="21"/>
          <w:szCs w:val="21"/>
        </w:rPr>
        <w:t>3.6</w:t>
      </w:r>
      <w:r w:rsidRPr="00631478">
        <w:rPr>
          <w:rFonts w:ascii="微软雅黑" w:eastAsia="微软雅黑" w:hAnsi="微软雅黑" w:hint="eastAsia"/>
          <w:bCs w:val="0"/>
          <w:sz w:val="21"/>
          <w:szCs w:val="21"/>
        </w:rPr>
        <w:t xml:space="preserve"> </w:t>
      </w:r>
      <w:r w:rsidR="007759EC">
        <w:rPr>
          <w:rFonts w:ascii="微软雅黑" w:eastAsia="微软雅黑" w:hAnsi="微软雅黑" w:hint="eastAsia"/>
          <w:bCs w:val="0"/>
          <w:sz w:val="21"/>
          <w:szCs w:val="21"/>
        </w:rPr>
        <w:t>业务流量切割</w:t>
      </w:r>
      <w:bookmarkEnd w:id="28"/>
    </w:p>
    <w:p w:rsidR="00CE6823" w:rsidRPr="00344C6F" w:rsidRDefault="007759EC" w:rsidP="00973A1A">
      <w:pPr>
        <w:spacing w:line="400" w:lineRule="exact"/>
        <w:rPr>
          <w:rFonts w:ascii="微软雅黑" w:eastAsia="微软雅黑" w:hAnsi="微软雅黑"/>
          <w:szCs w:val="21"/>
        </w:rPr>
      </w:pPr>
      <w:r w:rsidRPr="00344C6F">
        <w:rPr>
          <w:rFonts w:ascii="微软雅黑" w:eastAsia="微软雅黑" w:hAnsi="微软雅黑" w:hint="eastAsia"/>
          <w:szCs w:val="21"/>
        </w:rPr>
        <w:t>当迁移和验证测试完成后，我们需要进行业务流量切割：</w:t>
      </w:r>
    </w:p>
    <w:p w:rsidR="007759EC" w:rsidRPr="00344C6F" w:rsidRDefault="00577883" w:rsidP="007759EC">
      <w:pPr>
        <w:pStyle w:val="a3"/>
        <w:numPr>
          <w:ilvl w:val="0"/>
          <w:numId w:val="21"/>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发布通告，</w:t>
      </w:r>
      <w:r w:rsidR="007759EC" w:rsidRPr="00344C6F">
        <w:rPr>
          <w:rFonts w:ascii="微软雅黑" w:eastAsia="微软雅黑" w:hAnsi="微软雅黑" w:hint="eastAsia"/>
          <w:szCs w:val="21"/>
        </w:rPr>
        <w:t>停止老应用的服务</w:t>
      </w:r>
    </w:p>
    <w:p w:rsidR="007759EC" w:rsidRPr="00344C6F" w:rsidRDefault="007759EC" w:rsidP="007759EC">
      <w:pPr>
        <w:pStyle w:val="a3"/>
        <w:numPr>
          <w:ilvl w:val="0"/>
          <w:numId w:val="21"/>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修改域名解析，指向新应用服务地址</w:t>
      </w:r>
    </w:p>
    <w:p w:rsidR="00F4688B" w:rsidRPr="00344C6F" w:rsidRDefault="00F4688B" w:rsidP="00F4688B">
      <w:pPr>
        <w:spacing w:line="400" w:lineRule="exact"/>
        <w:rPr>
          <w:rFonts w:ascii="微软雅黑" w:eastAsia="微软雅黑" w:hAnsi="微软雅黑"/>
          <w:szCs w:val="21"/>
        </w:rPr>
      </w:pPr>
      <w:r w:rsidRPr="00344C6F">
        <w:rPr>
          <w:rFonts w:ascii="微软雅黑" w:eastAsia="微软雅黑" w:hAnsi="微软雅黑" w:hint="eastAsia"/>
          <w:szCs w:val="21"/>
        </w:rPr>
        <w:t>域名修改案例：</w:t>
      </w:r>
      <w:r w:rsidRPr="00344C6F">
        <w:rPr>
          <w:rFonts w:ascii="微软雅黑" w:eastAsia="微软雅黑" w:hAnsi="微软雅黑"/>
          <w:szCs w:val="21"/>
        </w:rPr>
        <w:t>https://help.aliyun.com/document_detail/29727.html</w:t>
      </w:r>
    </w:p>
    <w:p w:rsidR="007759EC" w:rsidRPr="00344C6F" w:rsidRDefault="00577883" w:rsidP="007759EC">
      <w:pPr>
        <w:pStyle w:val="a3"/>
        <w:numPr>
          <w:ilvl w:val="0"/>
          <w:numId w:val="21"/>
        </w:numPr>
        <w:spacing w:line="400" w:lineRule="exact"/>
        <w:ind w:firstLineChars="0"/>
        <w:rPr>
          <w:rFonts w:ascii="微软雅黑" w:eastAsia="微软雅黑" w:hAnsi="微软雅黑"/>
          <w:szCs w:val="21"/>
        </w:rPr>
      </w:pPr>
      <w:r w:rsidRPr="00344C6F">
        <w:rPr>
          <w:rFonts w:ascii="微软雅黑" w:eastAsia="微软雅黑" w:hAnsi="微软雅黑" w:hint="eastAsia"/>
          <w:szCs w:val="21"/>
        </w:rPr>
        <w:t>测试域名生效后，新应用开始服务</w:t>
      </w:r>
    </w:p>
    <w:p w:rsidR="00CE6823" w:rsidRPr="00344C6F" w:rsidRDefault="00F4688B" w:rsidP="00F4688B">
      <w:pPr>
        <w:spacing w:line="400" w:lineRule="exact"/>
        <w:rPr>
          <w:rFonts w:ascii="微软雅黑" w:eastAsia="微软雅黑" w:hAnsi="微软雅黑"/>
          <w:szCs w:val="21"/>
        </w:rPr>
      </w:pPr>
      <w:r w:rsidRPr="00344C6F">
        <w:rPr>
          <w:rFonts w:ascii="微软雅黑" w:eastAsia="微软雅黑" w:hAnsi="微软雅黑" w:hint="eastAsia"/>
          <w:szCs w:val="21"/>
        </w:rPr>
        <w:t>测试域名生效请参考：</w:t>
      </w:r>
      <w:hyperlink r:id="rId11" w:history="1">
        <w:r w:rsidRPr="00344C6F">
          <w:rPr>
            <w:szCs w:val="21"/>
          </w:rPr>
          <w:t>https://help.aliyun.com/knowledge_detail/39834.html</w:t>
        </w:r>
      </w:hyperlink>
    </w:p>
    <w:p w:rsidR="00F4688B" w:rsidRPr="00344C6F" w:rsidRDefault="00F4688B" w:rsidP="00F4688B">
      <w:pPr>
        <w:spacing w:line="400" w:lineRule="exact"/>
        <w:rPr>
          <w:rFonts w:ascii="微软雅黑" w:eastAsia="微软雅黑" w:hAnsi="微软雅黑"/>
          <w:szCs w:val="21"/>
        </w:rPr>
      </w:pPr>
    </w:p>
    <w:p w:rsidR="00F4688B" w:rsidRPr="00344C6F" w:rsidRDefault="00F4688B" w:rsidP="00F4688B">
      <w:pPr>
        <w:spacing w:line="400" w:lineRule="exact"/>
        <w:rPr>
          <w:rFonts w:ascii="微软雅黑" w:eastAsia="微软雅黑" w:hAnsi="微软雅黑"/>
          <w:szCs w:val="21"/>
        </w:rPr>
      </w:pPr>
      <w:r w:rsidRPr="00344C6F">
        <w:rPr>
          <w:rFonts w:ascii="微软雅黑" w:eastAsia="微软雅黑" w:hAnsi="微软雅黑" w:hint="eastAsia"/>
          <w:szCs w:val="21"/>
        </w:rPr>
        <w:t>备注：</w:t>
      </w:r>
    </w:p>
    <w:p w:rsidR="00F4688B" w:rsidRPr="00344C6F" w:rsidRDefault="00F4688B" w:rsidP="00344C6F">
      <w:pPr>
        <w:spacing w:line="400" w:lineRule="exact"/>
        <w:ind w:firstLineChars="200" w:firstLine="420"/>
        <w:rPr>
          <w:rFonts w:ascii="微软雅黑" w:eastAsia="微软雅黑" w:hAnsi="微软雅黑"/>
          <w:szCs w:val="21"/>
        </w:rPr>
      </w:pPr>
      <w:r w:rsidRPr="00344C6F">
        <w:rPr>
          <w:rFonts w:ascii="微软雅黑" w:eastAsia="微软雅黑" w:hAnsi="微软雅黑" w:hint="eastAsia"/>
          <w:szCs w:val="21"/>
        </w:rPr>
        <w:t>影响域名解析生效的原因，如果修改了域名了解析，到最终新解析地址被访问到，主要取决于各运营商的缓存 DNS 是否生效，并不是 DNS 服务商所能解决的。一般情况下，修改解析后，生效时间最长为设置该条解析记录的TTL 值时间，如果 TTL 值为 10 分钟，那修改解析后，10 分钟后就可以完全生效</w:t>
      </w:r>
    </w:p>
    <w:p w:rsidR="00CE6823" w:rsidRPr="00344C6F" w:rsidRDefault="00CE6823" w:rsidP="00F4688B">
      <w:pPr>
        <w:spacing w:line="400" w:lineRule="exact"/>
        <w:rPr>
          <w:rFonts w:ascii="微软雅黑" w:eastAsia="微软雅黑" w:hAnsi="微软雅黑"/>
          <w:szCs w:val="21"/>
        </w:rPr>
      </w:pPr>
    </w:p>
    <w:p w:rsidR="00CE6823" w:rsidRPr="00344C6F" w:rsidRDefault="00CE6823" w:rsidP="00344C6F">
      <w:pPr>
        <w:spacing w:line="400" w:lineRule="exact"/>
        <w:ind w:firstLineChars="200" w:firstLine="420"/>
        <w:rPr>
          <w:rFonts w:ascii="微软雅黑" w:eastAsia="微软雅黑" w:hAnsi="微软雅黑"/>
          <w:szCs w:val="21"/>
        </w:rPr>
      </w:pPr>
    </w:p>
    <w:p w:rsidR="00CE6823" w:rsidRPr="00344C6F" w:rsidRDefault="00CE6823" w:rsidP="00344C6F">
      <w:pPr>
        <w:spacing w:line="400" w:lineRule="exact"/>
        <w:ind w:firstLineChars="200" w:firstLine="420"/>
        <w:rPr>
          <w:rFonts w:ascii="微软雅黑" w:eastAsia="微软雅黑" w:hAnsi="微软雅黑"/>
          <w:szCs w:val="21"/>
        </w:rPr>
      </w:pPr>
    </w:p>
    <w:p w:rsidR="00CE6823" w:rsidRPr="00344C6F" w:rsidRDefault="00CE6823" w:rsidP="00344C6F">
      <w:pPr>
        <w:spacing w:line="400" w:lineRule="exact"/>
        <w:ind w:firstLineChars="200" w:firstLine="420"/>
        <w:rPr>
          <w:rFonts w:ascii="微软雅黑" w:eastAsia="微软雅黑" w:hAnsi="微软雅黑"/>
          <w:szCs w:val="21"/>
        </w:rPr>
      </w:pPr>
    </w:p>
    <w:p w:rsidR="00CE6823" w:rsidRPr="00344C6F" w:rsidRDefault="00CE6823" w:rsidP="00344C6F">
      <w:pPr>
        <w:spacing w:line="400" w:lineRule="exact"/>
        <w:ind w:firstLineChars="200" w:firstLine="420"/>
        <w:rPr>
          <w:rFonts w:ascii="微软雅黑" w:eastAsia="微软雅黑" w:hAnsi="微软雅黑"/>
          <w:szCs w:val="21"/>
        </w:rPr>
      </w:pPr>
    </w:p>
    <w:sectPr w:rsidR="00CE6823" w:rsidRPr="00344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A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C15"/>
    <w:multiLevelType w:val="hybridMultilevel"/>
    <w:tmpl w:val="FD6A577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7656B5A"/>
    <w:multiLevelType w:val="multilevel"/>
    <w:tmpl w:val="66F8AC74"/>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2" w15:restartNumberingAfterBreak="0">
    <w:nsid w:val="098E4139"/>
    <w:multiLevelType w:val="hybridMultilevel"/>
    <w:tmpl w:val="A314D526"/>
    <w:lvl w:ilvl="0" w:tplc="8F06814C">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D0236F"/>
    <w:multiLevelType w:val="hybridMultilevel"/>
    <w:tmpl w:val="286AD60E"/>
    <w:lvl w:ilvl="0" w:tplc="B3044E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AA0384"/>
    <w:multiLevelType w:val="hybridMultilevel"/>
    <w:tmpl w:val="24D08358"/>
    <w:lvl w:ilvl="0" w:tplc="ECCE4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DE0EED"/>
    <w:multiLevelType w:val="hybridMultilevel"/>
    <w:tmpl w:val="C3E84FE0"/>
    <w:lvl w:ilvl="0" w:tplc="BBDA1B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B2F0469"/>
    <w:multiLevelType w:val="hybridMultilevel"/>
    <w:tmpl w:val="E1261C8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B5732A"/>
    <w:multiLevelType w:val="hybridMultilevel"/>
    <w:tmpl w:val="A8F68E7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526B2597"/>
    <w:multiLevelType w:val="hybridMultilevel"/>
    <w:tmpl w:val="AE4ADD5E"/>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59880F25"/>
    <w:multiLevelType w:val="hybridMultilevel"/>
    <w:tmpl w:val="FF002CE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934922"/>
    <w:multiLevelType w:val="hybridMultilevel"/>
    <w:tmpl w:val="C9020C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D2A5DCE"/>
    <w:multiLevelType w:val="hybridMultilevel"/>
    <w:tmpl w:val="C896DBF8"/>
    <w:lvl w:ilvl="0" w:tplc="0409000B">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2" w15:restartNumberingAfterBreak="0">
    <w:nsid w:val="63DF1B40"/>
    <w:multiLevelType w:val="hybridMultilevel"/>
    <w:tmpl w:val="30BAB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713375"/>
    <w:multiLevelType w:val="hybridMultilevel"/>
    <w:tmpl w:val="9DE4D2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6AC725EB"/>
    <w:multiLevelType w:val="hybridMultilevel"/>
    <w:tmpl w:val="C5E0BD5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287BD4"/>
    <w:multiLevelType w:val="multilevel"/>
    <w:tmpl w:val="8CEE161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09001EF"/>
    <w:multiLevelType w:val="hybridMultilevel"/>
    <w:tmpl w:val="763E8EAA"/>
    <w:lvl w:ilvl="0" w:tplc="95A8F8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597FF4"/>
    <w:multiLevelType w:val="hybridMultilevel"/>
    <w:tmpl w:val="E9CCFC0C"/>
    <w:lvl w:ilvl="0" w:tplc="602AB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8BD4792"/>
    <w:multiLevelType w:val="hybridMultilevel"/>
    <w:tmpl w:val="11B47F72"/>
    <w:lvl w:ilvl="0" w:tplc="131C8F5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A1D2A"/>
    <w:multiLevelType w:val="hybridMultilevel"/>
    <w:tmpl w:val="224E6BB6"/>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7D225F19"/>
    <w:multiLevelType w:val="hybridMultilevel"/>
    <w:tmpl w:val="7E4EFD48"/>
    <w:lvl w:ilvl="0" w:tplc="86DC2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55904248">
    <w:abstractNumId w:val="18"/>
  </w:num>
  <w:num w:numId="2" w16cid:durableId="1684433096">
    <w:abstractNumId w:val="15"/>
  </w:num>
  <w:num w:numId="3" w16cid:durableId="1797747594">
    <w:abstractNumId w:val="7"/>
  </w:num>
  <w:num w:numId="4" w16cid:durableId="2035572675">
    <w:abstractNumId w:val="2"/>
  </w:num>
  <w:num w:numId="5" w16cid:durableId="333844341">
    <w:abstractNumId w:val="10"/>
  </w:num>
  <w:num w:numId="6" w16cid:durableId="1689133789">
    <w:abstractNumId w:val="9"/>
  </w:num>
  <w:num w:numId="7" w16cid:durableId="154148819">
    <w:abstractNumId w:val="13"/>
  </w:num>
  <w:num w:numId="8" w16cid:durableId="1677151778">
    <w:abstractNumId w:val="11"/>
  </w:num>
  <w:num w:numId="9" w16cid:durableId="750202351">
    <w:abstractNumId w:val="0"/>
  </w:num>
  <w:num w:numId="10" w16cid:durableId="1621258516">
    <w:abstractNumId w:val="16"/>
  </w:num>
  <w:num w:numId="11" w16cid:durableId="131945802">
    <w:abstractNumId w:val="3"/>
  </w:num>
  <w:num w:numId="12" w16cid:durableId="829638065">
    <w:abstractNumId w:val="4"/>
  </w:num>
  <w:num w:numId="13" w16cid:durableId="736325163">
    <w:abstractNumId w:val="12"/>
  </w:num>
  <w:num w:numId="14" w16cid:durableId="1025642966">
    <w:abstractNumId w:val="20"/>
  </w:num>
  <w:num w:numId="15" w16cid:durableId="1261790237">
    <w:abstractNumId w:val="1"/>
  </w:num>
  <w:num w:numId="16" w16cid:durableId="51006007">
    <w:abstractNumId w:val="6"/>
  </w:num>
  <w:num w:numId="17" w16cid:durableId="1409380712">
    <w:abstractNumId w:val="14"/>
  </w:num>
  <w:num w:numId="18" w16cid:durableId="830679106">
    <w:abstractNumId w:val="5"/>
  </w:num>
  <w:num w:numId="19" w16cid:durableId="1367101526">
    <w:abstractNumId w:val="19"/>
  </w:num>
  <w:num w:numId="20" w16cid:durableId="1642078440">
    <w:abstractNumId w:val="8"/>
  </w:num>
  <w:num w:numId="21" w16cid:durableId="500051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BE"/>
    <w:rsid w:val="000D590A"/>
    <w:rsid w:val="00225ED1"/>
    <w:rsid w:val="002E053C"/>
    <w:rsid w:val="00322659"/>
    <w:rsid w:val="00344C6F"/>
    <w:rsid w:val="0039439D"/>
    <w:rsid w:val="003A794C"/>
    <w:rsid w:val="00404631"/>
    <w:rsid w:val="00411DE2"/>
    <w:rsid w:val="00447976"/>
    <w:rsid w:val="00452D18"/>
    <w:rsid w:val="00474153"/>
    <w:rsid w:val="004B58F9"/>
    <w:rsid w:val="004B7E91"/>
    <w:rsid w:val="004E31FB"/>
    <w:rsid w:val="004F70E8"/>
    <w:rsid w:val="005041EB"/>
    <w:rsid w:val="00577883"/>
    <w:rsid w:val="00577FD2"/>
    <w:rsid w:val="005B13AF"/>
    <w:rsid w:val="005D0CAE"/>
    <w:rsid w:val="006119D8"/>
    <w:rsid w:val="00631478"/>
    <w:rsid w:val="00640AC8"/>
    <w:rsid w:val="0064577D"/>
    <w:rsid w:val="0065646C"/>
    <w:rsid w:val="00657CC1"/>
    <w:rsid w:val="006A7F0E"/>
    <w:rsid w:val="006D707E"/>
    <w:rsid w:val="006F53BE"/>
    <w:rsid w:val="00710A8F"/>
    <w:rsid w:val="007162C0"/>
    <w:rsid w:val="007759EC"/>
    <w:rsid w:val="0078243A"/>
    <w:rsid w:val="007A3B8B"/>
    <w:rsid w:val="007F1984"/>
    <w:rsid w:val="00825951"/>
    <w:rsid w:val="008E2788"/>
    <w:rsid w:val="00920207"/>
    <w:rsid w:val="0092484D"/>
    <w:rsid w:val="00973A1A"/>
    <w:rsid w:val="00A10ED8"/>
    <w:rsid w:val="00A47E71"/>
    <w:rsid w:val="00A52306"/>
    <w:rsid w:val="00A81872"/>
    <w:rsid w:val="00A82A74"/>
    <w:rsid w:val="00AA7D5A"/>
    <w:rsid w:val="00AC25DF"/>
    <w:rsid w:val="00B0390E"/>
    <w:rsid w:val="00B61655"/>
    <w:rsid w:val="00B76704"/>
    <w:rsid w:val="00B8534A"/>
    <w:rsid w:val="00B92657"/>
    <w:rsid w:val="00B96152"/>
    <w:rsid w:val="00BA090F"/>
    <w:rsid w:val="00BB4715"/>
    <w:rsid w:val="00BC046D"/>
    <w:rsid w:val="00BD065D"/>
    <w:rsid w:val="00BD4253"/>
    <w:rsid w:val="00BD4A03"/>
    <w:rsid w:val="00BE56F4"/>
    <w:rsid w:val="00C64025"/>
    <w:rsid w:val="00C959D0"/>
    <w:rsid w:val="00CC4AE0"/>
    <w:rsid w:val="00CE6823"/>
    <w:rsid w:val="00D91B54"/>
    <w:rsid w:val="00D9211F"/>
    <w:rsid w:val="00E1017E"/>
    <w:rsid w:val="00EC1102"/>
    <w:rsid w:val="00F13EAA"/>
    <w:rsid w:val="00F15BFE"/>
    <w:rsid w:val="00F43694"/>
    <w:rsid w:val="00F4688B"/>
    <w:rsid w:val="00F74721"/>
    <w:rsid w:val="00FA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C573"/>
  <w15:docId w15:val="{DC025AF6-97DA-4BA0-84F5-87FA8DC5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688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E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47E7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253"/>
    <w:pPr>
      <w:ind w:firstLineChars="200" w:firstLine="420"/>
    </w:pPr>
  </w:style>
  <w:style w:type="character" w:customStyle="1" w:styleId="20">
    <w:name w:val="标题 2 字符"/>
    <w:basedOn w:val="a0"/>
    <w:link w:val="2"/>
    <w:uiPriority w:val="9"/>
    <w:rsid w:val="00A47E7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47E71"/>
    <w:rPr>
      <w:b/>
      <w:bCs/>
      <w:sz w:val="32"/>
      <w:szCs w:val="32"/>
    </w:rPr>
  </w:style>
  <w:style w:type="paragraph" w:styleId="a4">
    <w:name w:val="Balloon Text"/>
    <w:basedOn w:val="a"/>
    <w:link w:val="a5"/>
    <w:uiPriority w:val="99"/>
    <w:semiHidden/>
    <w:unhideWhenUsed/>
    <w:rsid w:val="00B92657"/>
    <w:rPr>
      <w:sz w:val="18"/>
      <w:szCs w:val="18"/>
    </w:rPr>
  </w:style>
  <w:style w:type="character" w:customStyle="1" w:styleId="a5">
    <w:name w:val="批注框文本 字符"/>
    <w:basedOn w:val="a0"/>
    <w:link w:val="a4"/>
    <w:uiPriority w:val="99"/>
    <w:semiHidden/>
    <w:rsid w:val="00B92657"/>
    <w:rPr>
      <w:sz w:val="18"/>
      <w:szCs w:val="18"/>
    </w:rPr>
  </w:style>
  <w:style w:type="character" w:styleId="a6">
    <w:name w:val="Hyperlink"/>
    <w:basedOn w:val="a0"/>
    <w:uiPriority w:val="99"/>
    <w:unhideWhenUsed/>
    <w:rsid w:val="00BE56F4"/>
    <w:rPr>
      <w:color w:val="0000FF" w:themeColor="hyperlink"/>
      <w:u w:val="single"/>
    </w:rPr>
  </w:style>
  <w:style w:type="paragraph" w:styleId="a7">
    <w:name w:val="Normal (Web)"/>
    <w:basedOn w:val="a"/>
    <w:uiPriority w:val="99"/>
    <w:semiHidden/>
    <w:unhideWhenUsed/>
    <w:rsid w:val="007162C0"/>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F4688B"/>
    <w:rPr>
      <w:b/>
      <w:bCs/>
      <w:kern w:val="44"/>
      <w:sz w:val="44"/>
      <w:szCs w:val="44"/>
    </w:rPr>
  </w:style>
  <w:style w:type="paragraph" w:styleId="TOC">
    <w:name w:val="TOC Heading"/>
    <w:basedOn w:val="1"/>
    <w:next w:val="a"/>
    <w:uiPriority w:val="39"/>
    <w:semiHidden/>
    <w:unhideWhenUsed/>
    <w:qFormat/>
    <w:rsid w:val="00A523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qFormat/>
    <w:rsid w:val="00A52306"/>
    <w:pPr>
      <w:spacing w:before="120"/>
      <w:ind w:left="210"/>
      <w:jc w:val="left"/>
    </w:pPr>
    <w:rPr>
      <w:rFonts w:cstheme="minorHAnsi"/>
      <w:i/>
      <w:iCs/>
      <w:sz w:val="20"/>
      <w:szCs w:val="20"/>
    </w:rPr>
  </w:style>
  <w:style w:type="paragraph" w:styleId="TOC1">
    <w:name w:val="toc 1"/>
    <w:basedOn w:val="a"/>
    <w:next w:val="a"/>
    <w:autoRedefine/>
    <w:uiPriority w:val="39"/>
    <w:unhideWhenUsed/>
    <w:qFormat/>
    <w:rsid w:val="00A52306"/>
    <w:pPr>
      <w:spacing w:before="240" w:after="120"/>
      <w:jc w:val="left"/>
    </w:pPr>
    <w:rPr>
      <w:rFonts w:cstheme="minorHAnsi"/>
      <w:b/>
      <w:bCs/>
      <w:sz w:val="20"/>
      <w:szCs w:val="20"/>
    </w:rPr>
  </w:style>
  <w:style w:type="paragraph" w:styleId="TOC3">
    <w:name w:val="toc 3"/>
    <w:basedOn w:val="a"/>
    <w:next w:val="a"/>
    <w:autoRedefine/>
    <w:uiPriority w:val="39"/>
    <w:unhideWhenUsed/>
    <w:qFormat/>
    <w:rsid w:val="00A52306"/>
    <w:pPr>
      <w:ind w:left="420"/>
      <w:jc w:val="left"/>
    </w:pPr>
    <w:rPr>
      <w:rFonts w:cstheme="minorHAnsi"/>
      <w:sz w:val="20"/>
      <w:szCs w:val="20"/>
    </w:rPr>
  </w:style>
  <w:style w:type="paragraph" w:styleId="TOC4">
    <w:name w:val="toc 4"/>
    <w:basedOn w:val="a"/>
    <w:next w:val="a"/>
    <w:autoRedefine/>
    <w:uiPriority w:val="39"/>
    <w:unhideWhenUsed/>
    <w:rsid w:val="00710A8F"/>
    <w:pPr>
      <w:ind w:left="630"/>
      <w:jc w:val="left"/>
    </w:pPr>
    <w:rPr>
      <w:rFonts w:cstheme="minorHAnsi"/>
      <w:sz w:val="20"/>
      <w:szCs w:val="20"/>
    </w:rPr>
  </w:style>
  <w:style w:type="paragraph" w:styleId="TOC5">
    <w:name w:val="toc 5"/>
    <w:basedOn w:val="a"/>
    <w:next w:val="a"/>
    <w:autoRedefine/>
    <w:uiPriority w:val="39"/>
    <w:unhideWhenUsed/>
    <w:rsid w:val="00710A8F"/>
    <w:pPr>
      <w:ind w:left="840"/>
      <w:jc w:val="left"/>
    </w:pPr>
    <w:rPr>
      <w:rFonts w:cstheme="minorHAnsi"/>
      <w:sz w:val="20"/>
      <w:szCs w:val="20"/>
    </w:rPr>
  </w:style>
  <w:style w:type="paragraph" w:styleId="TOC6">
    <w:name w:val="toc 6"/>
    <w:basedOn w:val="a"/>
    <w:next w:val="a"/>
    <w:autoRedefine/>
    <w:uiPriority w:val="39"/>
    <w:unhideWhenUsed/>
    <w:rsid w:val="00710A8F"/>
    <w:pPr>
      <w:ind w:left="1050"/>
      <w:jc w:val="left"/>
    </w:pPr>
    <w:rPr>
      <w:rFonts w:cstheme="minorHAnsi"/>
      <w:sz w:val="20"/>
      <w:szCs w:val="20"/>
    </w:rPr>
  </w:style>
  <w:style w:type="paragraph" w:styleId="TOC7">
    <w:name w:val="toc 7"/>
    <w:basedOn w:val="a"/>
    <w:next w:val="a"/>
    <w:autoRedefine/>
    <w:uiPriority w:val="39"/>
    <w:unhideWhenUsed/>
    <w:rsid w:val="00710A8F"/>
    <w:pPr>
      <w:ind w:left="1260"/>
      <w:jc w:val="left"/>
    </w:pPr>
    <w:rPr>
      <w:rFonts w:cstheme="minorHAnsi"/>
      <w:sz w:val="20"/>
      <w:szCs w:val="20"/>
    </w:rPr>
  </w:style>
  <w:style w:type="paragraph" w:styleId="TOC8">
    <w:name w:val="toc 8"/>
    <w:basedOn w:val="a"/>
    <w:next w:val="a"/>
    <w:autoRedefine/>
    <w:uiPriority w:val="39"/>
    <w:unhideWhenUsed/>
    <w:rsid w:val="00710A8F"/>
    <w:pPr>
      <w:ind w:left="1470"/>
      <w:jc w:val="left"/>
    </w:pPr>
    <w:rPr>
      <w:rFonts w:cstheme="minorHAnsi"/>
      <w:sz w:val="20"/>
      <w:szCs w:val="20"/>
    </w:rPr>
  </w:style>
  <w:style w:type="paragraph" w:styleId="TOC9">
    <w:name w:val="toc 9"/>
    <w:basedOn w:val="a"/>
    <w:next w:val="a"/>
    <w:autoRedefine/>
    <w:uiPriority w:val="39"/>
    <w:unhideWhenUsed/>
    <w:rsid w:val="00710A8F"/>
    <w:pPr>
      <w:ind w:left="1680"/>
      <w:jc w:val="left"/>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9072">
      <w:bodyDiv w:val="1"/>
      <w:marLeft w:val="0"/>
      <w:marRight w:val="0"/>
      <w:marTop w:val="0"/>
      <w:marBottom w:val="0"/>
      <w:divBdr>
        <w:top w:val="none" w:sz="0" w:space="0" w:color="auto"/>
        <w:left w:val="none" w:sz="0" w:space="0" w:color="auto"/>
        <w:bottom w:val="none" w:sz="0" w:space="0" w:color="auto"/>
        <w:right w:val="none" w:sz="0" w:space="0" w:color="auto"/>
      </w:divBdr>
    </w:div>
    <w:div w:id="161165840">
      <w:bodyDiv w:val="1"/>
      <w:marLeft w:val="0"/>
      <w:marRight w:val="0"/>
      <w:marTop w:val="0"/>
      <w:marBottom w:val="0"/>
      <w:divBdr>
        <w:top w:val="none" w:sz="0" w:space="0" w:color="auto"/>
        <w:left w:val="none" w:sz="0" w:space="0" w:color="auto"/>
        <w:bottom w:val="none" w:sz="0" w:space="0" w:color="auto"/>
        <w:right w:val="none" w:sz="0" w:space="0" w:color="auto"/>
      </w:divBdr>
    </w:div>
    <w:div w:id="695428466">
      <w:bodyDiv w:val="1"/>
      <w:marLeft w:val="0"/>
      <w:marRight w:val="0"/>
      <w:marTop w:val="0"/>
      <w:marBottom w:val="0"/>
      <w:divBdr>
        <w:top w:val="none" w:sz="0" w:space="0" w:color="auto"/>
        <w:left w:val="none" w:sz="0" w:space="0" w:color="auto"/>
        <w:bottom w:val="none" w:sz="0" w:space="0" w:color="auto"/>
        <w:right w:val="none" w:sz="0" w:space="0" w:color="auto"/>
      </w:divBdr>
    </w:div>
    <w:div w:id="730157791">
      <w:bodyDiv w:val="1"/>
      <w:marLeft w:val="0"/>
      <w:marRight w:val="0"/>
      <w:marTop w:val="0"/>
      <w:marBottom w:val="0"/>
      <w:divBdr>
        <w:top w:val="none" w:sz="0" w:space="0" w:color="auto"/>
        <w:left w:val="none" w:sz="0" w:space="0" w:color="auto"/>
        <w:bottom w:val="none" w:sz="0" w:space="0" w:color="auto"/>
        <w:right w:val="none" w:sz="0" w:space="0" w:color="auto"/>
      </w:divBdr>
    </w:div>
    <w:div w:id="1190491773">
      <w:bodyDiv w:val="1"/>
      <w:marLeft w:val="0"/>
      <w:marRight w:val="0"/>
      <w:marTop w:val="0"/>
      <w:marBottom w:val="0"/>
      <w:divBdr>
        <w:top w:val="none" w:sz="0" w:space="0" w:color="auto"/>
        <w:left w:val="none" w:sz="0" w:space="0" w:color="auto"/>
        <w:bottom w:val="none" w:sz="0" w:space="0" w:color="auto"/>
        <w:right w:val="none" w:sz="0" w:space="0" w:color="auto"/>
      </w:divBdr>
    </w:div>
    <w:div w:id="1999384937">
      <w:bodyDiv w:val="1"/>
      <w:marLeft w:val="0"/>
      <w:marRight w:val="0"/>
      <w:marTop w:val="0"/>
      <w:marBottom w:val="0"/>
      <w:divBdr>
        <w:top w:val="none" w:sz="0" w:space="0" w:color="auto"/>
        <w:left w:val="none" w:sz="0" w:space="0" w:color="auto"/>
        <w:bottom w:val="none" w:sz="0" w:space="0" w:color="auto"/>
        <w:right w:val="none" w:sz="0" w:space="0" w:color="auto"/>
      </w:divBdr>
    </w:div>
    <w:div w:id="21205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elp.aliyun.com/knowledge_detail/39834.html"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help.aliyun.com/document_detail/322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2B17-6664-43CF-B5D8-B7156A97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974</Words>
  <Characters>5554</Characters>
  <Application>Microsoft Office Word</Application>
  <DocSecurity>0</DocSecurity>
  <Lines>46</Lines>
  <Paragraphs>13</Paragraphs>
  <ScaleCrop>false</ScaleCrop>
  <Company>alibaba</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马柯</dc:creator>
  <cp:keywords/>
  <dc:description/>
  <cp:lastModifiedBy>LU WEIKAI</cp:lastModifiedBy>
  <cp:revision>2</cp:revision>
  <dcterms:created xsi:type="dcterms:W3CDTF">2023-08-14T06:33:00Z</dcterms:created>
  <dcterms:modified xsi:type="dcterms:W3CDTF">2023-08-14T06:33:00Z</dcterms:modified>
</cp:coreProperties>
</file>