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71A9" w14:textId="77777777" w:rsidR="003D5BDD" w:rsidRPr="003D5BDD" w:rsidRDefault="003D5BDD" w:rsidP="003D5BDD">
      <w:pPr>
        <w:widowControl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D5BDD">
        <w:rPr>
          <w:rFonts w:ascii="宋体" w:eastAsia="宋体" w:hAnsi="宋体" w:cs="宋体"/>
          <w:b/>
          <w:bCs/>
          <w:kern w:val="0"/>
          <w:sz w:val="36"/>
          <w:szCs w:val="36"/>
        </w:rPr>
        <w:t>Intelligent Security System Product Manual</w:t>
      </w:r>
    </w:p>
    <w:p w14:paraId="03CA3152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Version: V1.5</w:t>
      </w:r>
    </w:p>
    <w:p w14:paraId="7ED2D0DB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Release Date: March 2024</w:t>
      </w:r>
    </w:p>
    <w:p w14:paraId="78A358FE" w14:textId="77777777" w:rsidR="003D5BDD" w:rsidRPr="003D5BDD" w:rsidRDefault="003D5BDD" w:rsidP="003D5BDD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42"/>
          <w:szCs w:val="42"/>
        </w:rPr>
      </w:pPr>
      <w:r w:rsidRPr="003D5BDD">
        <w:rPr>
          <w:rFonts w:ascii="宋体" w:eastAsia="宋体" w:hAnsi="宋体" w:cs="宋体"/>
          <w:b/>
          <w:bCs/>
          <w:kern w:val="36"/>
          <w:sz w:val="42"/>
          <w:szCs w:val="42"/>
        </w:rPr>
        <w:t>Directory</w:t>
      </w:r>
    </w:p>
    <w:p w14:paraId="2D99F6A5" w14:textId="77777777" w:rsidR="003D5BDD" w:rsidRPr="003D5BDD" w:rsidRDefault="003D5BDD" w:rsidP="003D5BDD">
      <w:pPr>
        <w:widowControl/>
        <w:numPr>
          <w:ilvl w:val="0"/>
          <w:numId w:val="1"/>
        </w:numPr>
        <w:spacing w:before="100" w:beforeAutospacing="1" w:after="100" w:afterAutospacing="1"/>
        <w:ind w:firstLine="0"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Product Overview</w:t>
      </w:r>
    </w:p>
    <w:p w14:paraId="0697E0DA" w14:textId="77777777" w:rsidR="003D5BDD" w:rsidRPr="003D5BDD" w:rsidRDefault="003D5BDD" w:rsidP="003D5BDD">
      <w:pPr>
        <w:widowControl/>
        <w:ind w:left="720"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Product specification</w:t>
      </w:r>
    </w:p>
    <w:p w14:paraId="0B99B48F" w14:textId="77777777" w:rsidR="003D5BDD" w:rsidRPr="003D5BDD" w:rsidRDefault="003D5BDD" w:rsidP="003D5BDD">
      <w:pPr>
        <w:widowControl/>
        <w:ind w:left="720"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Functional characteristics</w:t>
      </w:r>
    </w:p>
    <w:p w14:paraId="22B08F9E" w14:textId="77777777" w:rsidR="003D5BDD" w:rsidRPr="003D5BDD" w:rsidRDefault="003D5BDD" w:rsidP="003D5BDD">
      <w:pPr>
        <w:widowControl/>
        <w:ind w:left="720"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4.4. Technical parameters</w:t>
      </w:r>
    </w:p>
    <w:p w14:paraId="6A8266AE" w14:textId="77777777" w:rsidR="003D5BDD" w:rsidRPr="003D5BDD" w:rsidRDefault="003D5BDD" w:rsidP="003D5BDD">
      <w:pPr>
        <w:widowControl/>
        <w:numPr>
          <w:ilvl w:val="0"/>
          <w:numId w:val="1"/>
        </w:numPr>
        <w:spacing w:before="100" w:beforeAutospacing="1" w:after="100" w:afterAutospacing="1"/>
        <w:ind w:firstLine="0"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Application Scenarios</w:t>
      </w:r>
    </w:p>
    <w:p w14:paraId="27AA0996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Price information</w:t>
      </w:r>
    </w:p>
    <w:p w14:paraId="413E9A4E" w14:textId="77777777" w:rsidR="003D5BDD" w:rsidRPr="003D5BDD" w:rsidRDefault="003D5BDD" w:rsidP="003D5BDD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42"/>
          <w:szCs w:val="42"/>
        </w:rPr>
      </w:pPr>
      <w:r w:rsidRPr="003D5BDD">
        <w:rPr>
          <w:rFonts w:ascii="宋体" w:eastAsia="宋体" w:hAnsi="宋体" w:cs="宋体"/>
          <w:b/>
          <w:bCs/>
          <w:kern w:val="36"/>
          <w:sz w:val="42"/>
          <w:szCs w:val="42"/>
        </w:rPr>
        <w:t>1. Product Overview</w:t>
      </w:r>
    </w:p>
    <w:p w14:paraId="19B281DF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 xml:space="preserve">D Company intelligent security system series is a comprehensive solution for enterprise-class security protection. This series of products combines advanced technologies such as artificial intelligence visual recognition, edge computing and cloud platform </w:t>
      </w:r>
      <w:proofErr w:type="spellStart"/>
      <w:proofErr w:type="gramStart"/>
      <w:r w:rsidRPr="003D5BDD">
        <w:rPr>
          <w:rFonts w:ascii="宋体" w:eastAsia="宋体" w:hAnsi="宋体" w:cs="宋体"/>
          <w:kern w:val="0"/>
          <w:sz w:val="24"/>
        </w:rPr>
        <w:t>management,Provide</w:t>
      </w:r>
      <w:proofErr w:type="spellEnd"/>
      <w:proofErr w:type="gramEnd"/>
      <w:r w:rsidRPr="003D5BDD">
        <w:rPr>
          <w:rFonts w:ascii="宋体" w:eastAsia="宋体" w:hAnsi="宋体" w:cs="宋体"/>
          <w:kern w:val="0"/>
          <w:sz w:val="24"/>
        </w:rPr>
        <w:t xml:space="preserve"> all-round, multi-level security protection to meet the security needs of enterprises of different sizes.</w:t>
      </w:r>
    </w:p>
    <w:p w14:paraId="702D1230" w14:textId="77777777" w:rsidR="003D5BDD" w:rsidRPr="003D5BDD" w:rsidRDefault="003D5BDD" w:rsidP="003D5BDD">
      <w:pPr>
        <w:widowControl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D5BDD">
        <w:rPr>
          <w:rFonts w:ascii="宋体" w:eastAsia="宋体" w:hAnsi="宋体" w:cs="宋体"/>
          <w:b/>
          <w:bCs/>
          <w:kern w:val="0"/>
          <w:sz w:val="36"/>
          <w:szCs w:val="36"/>
        </w:rPr>
        <w:t>Product positioning:</w:t>
      </w:r>
    </w:p>
    <w:p w14:paraId="0C1FB4E6" w14:textId="77777777" w:rsidR="003D5BDD" w:rsidRPr="003D5BDD" w:rsidRDefault="003D5BDD" w:rsidP="003D5BDD">
      <w:pPr>
        <w:widowControl/>
        <w:numPr>
          <w:ilvl w:val="0"/>
          <w:numId w:val="2"/>
        </w:numPr>
        <w:spacing w:before="100" w:beforeAutospacing="1" w:after="100" w:afterAutospacing="1"/>
        <w:ind w:firstLine="0"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• Intelligent security solutions for all types of enterprises</w:t>
      </w:r>
    </w:p>
    <w:p w14:paraId="376B9FF7" w14:textId="77777777" w:rsidR="003D5BDD" w:rsidRPr="003D5BDD" w:rsidRDefault="003D5BDD" w:rsidP="003D5BDD">
      <w:pPr>
        <w:widowControl/>
        <w:numPr>
          <w:ilvl w:val="0"/>
          <w:numId w:val="2"/>
        </w:numPr>
        <w:spacing w:before="100" w:beforeAutospacing="1" w:after="100" w:afterAutospacing="1"/>
        <w:ind w:firstLine="0"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• Support multi-device linkage and centralized management</w:t>
      </w:r>
    </w:p>
    <w:p w14:paraId="36E49A5A" w14:textId="77777777" w:rsidR="003D5BDD" w:rsidRPr="003D5BDD" w:rsidRDefault="003D5BDD" w:rsidP="003D5BDD">
      <w:pPr>
        <w:widowControl/>
        <w:numPr>
          <w:ilvl w:val="0"/>
          <w:numId w:val="2"/>
        </w:numPr>
        <w:spacing w:before="100" w:beforeAutospacing="1" w:after="100" w:afterAutospacing="1"/>
        <w:ind w:firstLine="0"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 xml:space="preserve">• Provide open </w:t>
      </w:r>
      <w:proofErr w:type="spellStart"/>
      <w:proofErr w:type="gramStart"/>
      <w:r w:rsidRPr="003D5BDD">
        <w:rPr>
          <w:rFonts w:ascii="宋体" w:eastAsia="宋体" w:hAnsi="宋体" w:cs="宋体"/>
          <w:kern w:val="0"/>
          <w:sz w:val="24"/>
        </w:rPr>
        <w:t>API,Support</w:t>
      </w:r>
      <w:proofErr w:type="spellEnd"/>
      <w:proofErr w:type="gramEnd"/>
      <w:r w:rsidRPr="003D5BDD">
        <w:rPr>
          <w:rFonts w:ascii="宋体" w:eastAsia="宋体" w:hAnsi="宋体" w:cs="宋体"/>
          <w:kern w:val="0"/>
          <w:sz w:val="24"/>
        </w:rPr>
        <w:t xml:space="preserve"> for third-party system integration</w:t>
      </w:r>
    </w:p>
    <w:p w14:paraId="7B023D71" w14:textId="77777777" w:rsidR="003D5BDD" w:rsidRPr="003D5BDD" w:rsidRDefault="003D5BDD" w:rsidP="003D5BDD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42"/>
          <w:szCs w:val="42"/>
        </w:rPr>
      </w:pPr>
      <w:r w:rsidRPr="003D5BDD">
        <w:rPr>
          <w:rFonts w:ascii="宋体" w:eastAsia="宋体" w:hAnsi="宋体" w:cs="宋体"/>
          <w:b/>
          <w:bCs/>
          <w:kern w:val="36"/>
          <w:sz w:val="42"/>
          <w:szCs w:val="42"/>
        </w:rPr>
        <w:t>2. PRODUCT SPECIFICATIONS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3579"/>
        <w:gridCol w:w="4336"/>
      </w:tblGrid>
      <w:tr w:rsidR="003D5BDD" w:rsidRPr="003D5BDD" w14:paraId="510422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FC1495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Product Model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AE6DA0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Product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B05044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Applicable Scenarios</w:t>
            </w:r>
          </w:p>
        </w:tc>
      </w:tr>
      <w:tr w:rsidR="003D5BDD" w:rsidRPr="003D5BDD" w14:paraId="709A20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BD09AF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* * SEC-100 *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2956C4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Intelligent Surveillance Camera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F26F06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Small Shops (50-200 square meters)</w:t>
            </w:r>
          </w:p>
        </w:tc>
      </w:tr>
      <w:tr w:rsidR="003D5BDD" w:rsidRPr="003D5BDD" w14:paraId="018F01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DDE148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* * SEC-200 *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188110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Intelligent Access Control 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1C30F6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Medium-sized Office Building (500-2000 m2)</w:t>
            </w:r>
          </w:p>
        </w:tc>
      </w:tr>
      <w:tr w:rsidR="003D5BDD" w:rsidRPr="003D5BDD" w14:paraId="5FE7BF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316F5D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SEC-300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8A29D1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Intelligent alarm 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72EC7F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Large campus</w:t>
            </w:r>
          </w:p>
        </w:tc>
      </w:tr>
      <w:tr w:rsidR="003D5BDD" w:rsidRPr="003D5BDD" w14:paraId="5C13EB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A937AF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SEC-400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CA0D49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Intelligent Visitor System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6CAC1E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Enterprise Front Office</w:t>
            </w:r>
          </w:p>
        </w:tc>
      </w:tr>
      <w:tr w:rsidR="003D5BDD" w:rsidRPr="003D5BDD" w14:paraId="6EC03C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4A8081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lastRenderedPageBreak/>
              <w:t>SEC-500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308497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Intelligent Parking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5B89BF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Parking Management</w:t>
            </w:r>
          </w:p>
        </w:tc>
      </w:tr>
    </w:tbl>
    <w:p w14:paraId="5FE3AB75" w14:textId="77777777" w:rsidR="003D5BDD" w:rsidRPr="003D5BDD" w:rsidRDefault="003D5BDD" w:rsidP="003D5BDD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42"/>
          <w:szCs w:val="42"/>
        </w:rPr>
      </w:pPr>
      <w:r w:rsidRPr="003D5BDD">
        <w:rPr>
          <w:rFonts w:ascii="宋体" w:eastAsia="宋体" w:hAnsi="宋体" w:cs="宋体"/>
          <w:b/>
          <w:bCs/>
          <w:kern w:val="36"/>
          <w:sz w:val="42"/>
          <w:szCs w:val="42"/>
        </w:rPr>
        <w:t>3.Functional characteristics</w:t>
      </w:r>
    </w:p>
    <w:p w14:paraId="3C358AC9" w14:textId="77777777" w:rsidR="003D5BDD" w:rsidRPr="003D5BDD" w:rsidRDefault="003D5BDD" w:rsidP="003D5BDD">
      <w:pPr>
        <w:widowControl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D5BDD">
        <w:rPr>
          <w:rFonts w:ascii="宋体" w:eastAsia="宋体" w:hAnsi="宋体" w:cs="宋体"/>
          <w:b/>
          <w:bCs/>
          <w:kern w:val="0"/>
          <w:sz w:val="36"/>
          <w:szCs w:val="36"/>
        </w:rPr>
        <w:t>Core functions:</w:t>
      </w:r>
    </w:p>
    <w:p w14:paraId="6D1A0E58" w14:textId="77777777" w:rsidR="003D5BDD" w:rsidRPr="003D5BDD" w:rsidRDefault="003D5BDD" w:rsidP="003D5BDD">
      <w:pPr>
        <w:widowControl/>
        <w:jc w:val="left"/>
        <w:outlineLvl w:val="2"/>
        <w:rPr>
          <w:rFonts w:ascii="宋体" w:eastAsia="宋体" w:hAnsi="宋体" w:cs="宋体"/>
          <w:b/>
          <w:bCs/>
          <w:kern w:val="0"/>
          <w:sz w:val="29"/>
          <w:szCs w:val="29"/>
        </w:rPr>
      </w:pPr>
      <w:r w:rsidRPr="003D5BDD">
        <w:rPr>
          <w:rFonts w:ascii="宋体" w:eastAsia="宋体" w:hAnsi="宋体" w:cs="宋体"/>
          <w:b/>
          <w:bCs/>
          <w:kern w:val="0"/>
          <w:sz w:val="29"/>
          <w:szCs w:val="29"/>
        </w:rPr>
        <w:t>3.1 Face Recognition</w:t>
      </w:r>
    </w:p>
    <w:p w14:paraId="1BA53132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It uses deep learning algorithm to support real-time face recognition and comparison. The recognition accuracy rate reaches more than 99.8, and supports various application scenarios such as blacklist warning and VIP recognition.</w:t>
      </w:r>
    </w:p>
    <w:p w14:paraId="2B5CFBF2" w14:textId="77777777" w:rsidR="003D5BDD" w:rsidRPr="003D5BDD" w:rsidRDefault="003D5BDD" w:rsidP="003D5BDD">
      <w:pPr>
        <w:widowControl/>
        <w:jc w:val="left"/>
        <w:outlineLvl w:val="2"/>
        <w:rPr>
          <w:rFonts w:ascii="宋体" w:eastAsia="宋体" w:hAnsi="宋体" w:cs="宋体"/>
          <w:b/>
          <w:bCs/>
          <w:kern w:val="0"/>
          <w:sz w:val="29"/>
          <w:szCs w:val="29"/>
        </w:rPr>
      </w:pPr>
      <w:r w:rsidRPr="003D5BDD">
        <w:rPr>
          <w:rFonts w:ascii="宋体" w:eastAsia="宋体" w:hAnsi="宋体" w:cs="宋体"/>
          <w:b/>
          <w:bCs/>
          <w:kern w:val="0"/>
          <w:sz w:val="29"/>
          <w:szCs w:val="29"/>
        </w:rPr>
        <w:t>3.2 Behavior Analysis</w:t>
      </w:r>
    </w:p>
    <w:p w14:paraId="293A2FE8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Based on AI visual analysis technology, automatically identify abnormal behaviors, such as intrusion, wandering, aggregation, etc. Support custom rule settings, flexible to adapt to different scenarios.</w:t>
      </w:r>
    </w:p>
    <w:p w14:paraId="384CAB94" w14:textId="77777777" w:rsidR="003D5BDD" w:rsidRPr="003D5BDD" w:rsidRDefault="003D5BDD" w:rsidP="003D5BDD">
      <w:pPr>
        <w:widowControl/>
        <w:jc w:val="left"/>
        <w:outlineLvl w:val="2"/>
        <w:rPr>
          <w:rFonts w:ascii="宋体" w:eastAsia="宋体" w:hAnsi="宋体" w:cs="宋体"/>
          <w:b/>
          <w:bCs/>
          <w:kern w:val="0"/>
          <w:sz w:val="29"/>
          <w:szCs w:val="29"/>
        </w:rPr>
      </w:pPr>
      <w:r w:rsidRPr="003D5BDD">
        <w:rPr>
          <w:rFonts w:ascii="宋体" w:eastAsia="宋体" w:hAnsi="宋体" w:cs="宋体"/>
          <w:b/>
          <w:bCs/>
          <w:kern w:val="0"/>
          <w:sz w:val="29"/>
          <w:szCs w:val="29"/>
        </w:rPr>
        <w:t>3.3 Cloud Storage</w:t>
      </w:r>
    </w:p>
    <w:p w14:paraId="705F0D80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 xml:space="preserve">All video data is automatically uploaded to the </w:t>
      </w:r>
      <w:proofErr w:type="spellStart"/>
      <w:proofErr w:type="gramStart"/>
      <w:r w:rsidRPr="003D5BDD">
        <w:rPr>
          <w:rFonts w:ascii="宋体" w:eastAsia="宋体" w:hAnsi="宋体" w:cs="宋体"/>
          <w:kern w:val="0"/>
          <w:sz w:val="24"/>
        </w:rPr>
        <w:t>cloud,Supports</w:t>
      </w:r>
      <w:proofErr w:type="spellEnd"/>
      <w:proofErr w:type="gramEnd"/>
      <w:r w:rsidRPr="003D5BDD">
        <w:rPr>
          <w:rFonts w:ascii="宋体" w:eastAsia="宋体" w:hAnsi="宋体" w:cs="宋体"/>
          <w:kern w:val="0"/>
          <w:sz w:val="24"/>
        </w:rPr>
        <w:t xml:space="preserve"> 30-day cyclic storage. Provides encrypted transmission and storage to ensure data security. Support by time, location, event type quick search.</w:t>
      </w:r>
    </w:p>
    <w:p w14:paraId="0995E54F" w14:textId="77777777" w:rsidR="003D5BDD" w:rsidRPr="003D5BDD" w:rsidRDefault="003D5BDD" w:rsidP="003D5BDD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42"/>
          <w:szCs w:val="42"/>
        </w:rPr>
      </w:pPr>
      <w:r w:rsidRPr="003D5BDD">
        <w:rPr>
          <w:rFonts w:ascii="宋体" w:eastAsia="宋体" w:hAnsi="宋体" w:cs="宋体"/>
          <w:b/>
          <w:bCs/>
          <w:kern w:val="36"/>
          <w:sz w:val="42"/>
          <w:szCs w:val="42"/>
        </w:rPr>
        <w:t>4. Technical parameters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7266"/>
      </w:tblGrid>
      <w:tr w:rsidR="003D5BDD" w:rsidRPr="003D5BDD" w14:paraId="1137C5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8ABA46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Image Sensor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190093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**1/</w:t>
            </w:r>
            <w:proofErr w:type="gramStart"/>
            <w:r w:rsidRPr="003D5BDD">
              <w:rPr>
                <w:rFonts w:ascii="宋体" w:eastAsia="宋体" w:hAnsi="宋体" w:cs="宋体"/>
                <w:kern w:val="0"/>
                <w:sz w:val="24"/>
              </w:rPr>
              <w:t>2.8 inch</w:t>
            </w:r>
            <w:proofErr w:type="gramEnd"/>
            <w:r w:rsidRPr="003D5BDD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proofErr w:type="spellStart"/>
            <w:proofErr w:type="gramStart"/>
            <w:r w:rsidRPr="003D5BDD">
              <w:rPr>
                <w:rFonts w:ascii="宋体" w:eastAsia="宋体" w:hAnsi="宋体" w:cs="宋体"/>
                <w:kern w:val="0"/>
                <w:sz w:val="24"/>
              </w:rPr>
              <w:t>CMOS,Effective</w:t>
            </w:r>
            <w:proofErr w:type="spellEnd"/>
            <w:proofErr w:type="gramEnd"/>
            <w:r w:rsidRPr="003D5BDD">
              <w:rPr>
                <w:rFonts w:ascii="宋体" w:eastAsia="宋体" w:hAnsi="宋体" w:cs="宋体"/>
                <w:kern w:val="0"/>
                <w:sz w:val="24"/>
              </w:rPr>
              <w:t xml:space="preserve"> pixel 4 million **</w:t>
            </w:r>
          </w:p>
        </w:tc>
      </w:tr>
      <w:tr w:rsidR="003D5BDD" w:rsidRPr="003D5BDD" w14:paraId="1E0B26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A1490C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Lens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7C2101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2.8-12mm electric zoom lens, support auto focus</w:t>
            </w:r>
          </w:p>
        </w:tc>
      </w:tr>
      <w:tr w:rsidR="003D5BDD" w:rsidRPr="003D5BDD" w14:paraId="4A82AE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DBDDCA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Night vision function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D85006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Infrared night vision distance 50 meters, support full-color night vision</w:t>
            </w:r>
          </w:p>
        </w:tc>
      </w:tr>
      <w:tr w:rsidR="003D5BDD" w:rsidRPr="003D5BDD" w14:paraId="5AA098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5FDBF2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Video Encoding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859B39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H.265/H.264 dual encoding, support 4K @ 30fps</w:t>
            </w:r>
          </w:p>
        </w:tc>
      </w:tr>
      <w:tr w:rsidR="003D5BDD" w:rsidRPr="003D5BDD" w14:paraId="7D059B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F5E2FF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Network Interface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122AED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Gigabit Ethernet, PoE support</w:t>
            </w:r>
          </w:p>
        </w:tc>
      </w:tr>
      <w:tr w:rsidR="003D5BDD" w:rsidRPr="003D5BDD" w14:paraId="6F47FE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207401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Storage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0F4147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Support MicroSD card (maximum 256GB), cloud storage</w:t>
            </w:r>
          </w:p>
        </w:tc>
      </w:tr>
      <w:tr w:rsidR="003D5BDD" w:rsidRPr="003D5BDD" w14:paraId="078B14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F6DB48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intelligent analysis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471F5E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 xml:space="preserve">Built-in AI </w:t>
            </w:r>
            <w:proofErr w:type="spellStart"/>
            <w:proofErr w:type="gramStart"/>
            <w:r w:rsidRPr="003D5BDD">
              <w:rPr>
                <w:rFonts w:ascii="宋体" w:eastAsia="宋体" w:hAnsi="宋体" w:cs="宋体"/>
                <w:kern w:val="0"/>
                <w:sz w:val="24"/>
              </w:rPr>
              <w:t>chip,Support</w:t>
            </w:r>
            <w:proofErr w:type="spellEnd"/>
            <w:proofErr w:type="gramEnd"/>
            <w:r w:rsidRPr="003D5BDD">
              <w:rPr>
                <w:rFonts w:ascii="宋体" w:eastAsia="宋体" w:hAnsi="宋体" w:cs="宋体"/>
                <w:kern w:val="0"/>
                <w:sz w:val="24"/>
              </w:rPr>
              <w:t xml:space="preserve"> Edge Computing</w:t>
            </w:r>
          </w:p>
        </w:tc>
      </w:tr>
      <w:tr w:rsidR="003D5BDD" w:rsidRPr="003D5BDD" w14:paraId="52BD1F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927ABB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Working environment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7B5D74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Working temperature -20 ℃ ~ 60 ℃, protection grade IP67</w:t>
            </w:r>
          </w:p>
        </w:tc>
      </w:tr>
    </w:tbl>
    <w:p w14:paraId="3C62F5AB" w14:textId="77777777" w:rsidR="003D5BDD" w:rsidRPr="003D5BDD" w:rsidRDefault="003D5BDD" w:rsidP="003D5BDD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42"/>
          <w:szCs w:val="42"/>
        </w:rPr>
      </w:pPr>
      <w:r w:rsidRPr="003D5BDD">
        <w:rPr>
          <w:rFonts w:ascii="宋体" w:eastAsia="宋体" w:hAnsi="宋体" w:cs="宋体"/>
          <w:b/>
          <w:bCs/>
          <w:kern w:val="36"/>
          <w:sz w:val="42"/>
          <w:szCs w:val="42"/>
        </w:rPr>
        <w:t>5. Application Scenarios</w:t>
      </w:r>
    </w:p>
    <w:p w14:paraId="3B776A8D" w14:textId="77777777" w:rsidR="003D5BDD" w:rsidRPr="003D5BDD" w:rsidRDefault="003D5BDD" w:rsidP="003D5BDD">
      <w:pPr>
        <w:widowControl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D5BDD">
        <w:rPr>
          <w:rFonts w:ascii="宋体" w:eastAsia="宋体" w:hAnsi="宋体" w:cs="宋体"/>
          <w:b/>
          <w:bCs/>
          <w:kern w:val="0"/>
          <w:sz w:val="36"/>
          <w:szCs w:val="36"/>
        </w:rPr>
        <w:t>5.1 Enterprise Park Security</w:t>
      </w:r>
    </w:p>
    <w:p w14:paraId="6F3F7D5C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lastRenderedPageBreak/>
        <w:t xml:space="preserve">Suitable for corporate parks that require comprehensive security </w:t>
      </w:r>
      <w:proofErr w:type="spellStart"/>
      <w:proofErr w:type="gramStart"/>
      <w:r w:rsidRPr="003D5BDD">
        <w:rPr>
          <w:rFonts w:ascii="宋体" w:eastAsia="宋体" w:hAnsi="宋体" w:cs="宋体"/>
          <w:kern w:val="0"/>
          <w:sz w:val="24"/>
        </w:rPr>
        <w:t>monitoring.The</w:t>
      </w:r>
      <w:proofErr w:type="spellEnd"/>
      <w:proofErr w:type="gramEnd"/>
      <w:r w:rsidRPr="003D5BDD">
        <w:rPr>
          <w:rFonts w:ascii="宋体" w:eastAsia="宋体" w:hAnsi="宋体" w:cs="宋体"/>
          <w:kern w:val="0"/>
          <w:sz w:val="24"/>
        </w:rPr>
        <w:t xml:space="preserve"> system can monitor each area of the park in real time, automatically identify abnormal situations and alarm in time to ensure the safety of the park.</w:t>
      </w:r>
    </w:p>
    <w:p w14:paraId="71B91FF7" w14:textId="77777777" w:rsidR="003D5BDD" w:rsidRPr="003D5BDD" w:rsidRDefault="003D5BDD" w:rsidP="003D5BDD">
      <w:pPr>
        <w:widowControl/>
        <w:jc w:val="left"/>
        <w:outlineLvl w:val="2"/>
        <w:rPr>
          <w:rFonts w:ascii="宋体" w:eastAsia="宋体" w:hAnsi="宋体" w:cs="宋体"/>
          <w:b/>
          <w:bCs/>
          <w:kern w:val="0"/>
          <w:sz w:val="29"/>
          <w:szCs w:val="29"/>
        </w:rPr>
      </w:pPr>
      <w:r w:rsidRPr="003D5BDD">
        <w:rPr>
          <w:rFonts w:ascii="宋体" w:eastAsia="宋体" w:hAnsi="宋体" w:cs="宋体"/>
          <w:b/>
          <w:bCs/>
          <w:kern w:val="0"/>
          <w:sz w:val="29"/>
          <w:szCs w:val="29"/>
        </w:rPr>
        <w:t>Typical Applications:</w:t>
      </w:r>
    </w:p>
    <w:p w14:paraId="660C35FF" w14:textId="77777777" w:rsidR="003D5BDD" w:rsidRPr="003D5BDD" w:rsidRDefault="003D5BDD" w:rsidP="003D5BDD">
      <w:pPr>
        <w:widowControl/>
        <w:numPr>
          <w:ilvl w:val="0"/>
          <w:numId w:val="3"/>
        </w:numPr>
        <w:spacing w:before="100" w:beforeAutospacing="1" w:after="100" w:afterAutospacing="1"/>
        <w:ind w:firstLine="0"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• Face recognition and vehicle management at the entrance and exit of the park</w:t>
      </w:r>
    </w:p>
    <w:p w14:paraId="7D806DCC" w14:textId="77777777" w:rsidR="003D5BDD" w:rsidRPr="003D5BDD" w:rsidRDefault="003D5BDD" w:rsidP="003D5BDD">
      <w:pPr>
        <w:widowControl/>
        <w:numPr>
          <w:ilvl w:val="0"/>
          <w:numId w:val="3"/>
        </w:numPr>
        <w:spacing w:before="100" w:beforeAutospacing="1" w:after="100" w:afterAutospacing="1"/>
        <w:ind w:firstLine="0"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• 24-hour intelligent monitoring of key areas</w:t>
      </w:r>
    </w:p>
    <w:p w14:paraId="4301161B" w14:textId="77777777" w:rsidR="003D5BDD" w:rsidRPr="003D5BDD" w:rsidRDefault="003D5BDD" w:rsidP="003D5BDD">
      <w:pPr>
        <w:widowControl/>
        <w:numPr>
          <w:ilvl w:val="0"/>
          <w:numId w:val="3"/>
        </w:numPr>
        <w:spacing w:before="100" w:beforeAutospacing="1" w:after="100" w:afterAutospacing="1"/>
        <w:ind w:firstLine="0"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• Visitor registration and trajectory tracking</w:t>
      </w:r>
    </w:p>
    <w:p w14:paraId="1BB9F256" w14:textId="77777777" w:rsidR="003D5BDD" w:rsidRPr="003D5BDD" w:rsidRDefault="003D5BDD" w:rsidP="003D5BDD">
      <w:pPr>
        <w:widowControl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D5BDD">
        <w:rPr>
          <w:rFonts w:ascii="宋体" w:eastAsia="宋体" w:hAnsi="宋体" w:cs="宋体"/>
          <w:b/>
          <w:bCs/>
          <w:kern w:val="0"/>
          <w:sz w:val="36"/>
          <w:szCs w:val="36"/>
        </w:rPr>
        <w:t>5.2 Retail Store Management</w:t>
      </w:r>
    </w:p>
    <w:p w14:paraId="47928FA1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Help retail stores achieve intelligent security and passenger flow analysis. Through face recognition statistics traffic, analysis of customer behavior, to provide data support for business decisions.</w:t>
      </w:r>
    </w:p>
    <w:p w14:paraId="5C9CEAC7" w14:textId="77777777" w:rsidR="003D5BDD" w:rsidRPr="003D5BDD" w:rsidRDefault="003D5BDD" w:rsidP="003D5BDD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42"/>
          <w:szCs w:val="42"/>
        </w:rPr>
      </w:pPr>
      <w:r w:rsidRPr="003D5BDD">
        <w:rPr>
          <w:rFonts w:ascii="宋体" w:eastAsia="宋体" w:hAnsi="宋体" w:cs="宋体"/>
          <w:b/>
          <w:bCs/>
          <w:kern w:val="36"/>
          <w:sz w:val="42"/>
          <w:szCs w:val="42"/>
        </w:rPr>
        <w:t>6. Pricing Information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992"/>
        <w:gridCol w:w="2890"/>
        <w:gridCol w:w="3236"/>
      </w:tblGrid>
      <w:tr w:rsidR="003D5BDD" w:rsidRPr="003D5BDD" w14:paraId="5E7078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E7C597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Product Model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93D78B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Standard Price (RMB)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C0D758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Volume Discount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1241BB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Remarks</w:t>
            </w:r>
          </w:p>
        </w:tc>
      </w:tr>
      <w:tr w:rsidR="003D5BDD" w:rsidRPr="003D5BDD" w14:paraId="0F558C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DCF033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* * SEC-100 *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F799EA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3,999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D86121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More than 10 sets 8.50% discount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12EE87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Including one-year warranty</w:t>
            </w:r>
          </w:p>
        </w:tc>
      </w:tr>
      <w:tr w:rsidR="003D5BDD" w:rsidRPr="003D5BDD" w14:paraId="2F8BAE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BCFB4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* * SEC-200 *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8C1091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15,999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648542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10% discount for more than 5 sets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59151B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Including installation and debugging</w:t>
            </w:r>
          </w:p>
        </w:tc>
      </w:tr>
      <w:tr w:rsidR="003D5BDD" w:rsidRPr="003D5BDD" w14:paraId="50F357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BB3ACA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* * SEC-300 *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CB1EB7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28,999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662952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8.5 discount for more than 3 sets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4C1CA3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Including one-year maintenance</w:t>
            </w:r>
          </w:p>
        </w:tc>
      </w:tr>
      <w:tr w:rsidR="003D5BDD" w:rsidRPr="003D5BDD" w14:paraId="568C19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75A118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* * SEC-400 *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B1D4E3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9,999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40C0A9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10% discount for more than 10 sets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BF613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Including one-year warranty</w:t>
            </w:r>
          </w:p>
        </w:tc>
      </w:tr>
      <w:tr w:rsidR="003D5BDD" w:rsidRPr="003D5BDD" w14:paraId="6D9A85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AFEC15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* * SEC-500 *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00B5B4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22,999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47663A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10% discount for more than 3 sets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297C83" w14:textId="77777777" w:rsidR="003D5BDD" w:rsidRPr="003D5BDD" w:rsidRDefault="003D5BDD" w:rsidP="003D5B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D5BDD">
              <w:rPr>
                <w:rFonts w:ascii="宋体" w:eastAsia="宋体" w:hAnsi="宋体" w:cs="宋体"/>
                <w:kern w:val="0"/>
                <w:sz w:val="24"/>
              </w:rPr>
              <w:t>Including installation service</w:t>
            </w:r>
          </w:p>
        </w:tc>
      </w:tr>
    </w:tbl>
    <w:p w14:paraId="5BF9DC41" w14:textId="77777777" w:rsidR="003D5BDD" w:rsidRPr="003D5BDD" w:rsidRDefault="003D5BDD" w:rsidP="003D5BDD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42"/>
          <w:szCs w:val="42"/>
        </w:rPr>
      </w:pPr>
      <w:r w:rsidRPr="003D5BDD">
        <w:rPr>
          <w:rFonts w:ascii="宋体" w:eastAsia="宋体" w:hAnsi="宋体" w:cs="宋体"/>
          <w:b/>
          <w:bCs/>
          <w:kern w:val="36"/>
          <w:sz w:val="42"/>
          <w:szCs w:val="42"/>
        </w:rPr>
        <w:t>Contact Us</w:t>
      </w:r>
    </w:p>
    <w:p w14:paraId="1B83834E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Sales Hotline: 400-yyyy-yyyy</w:t>
      </w:r>
    </w:p>
    <w:p w14:paraId="1F510B13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Technical support: support @ company-d.com</w:t>
      </w:r>
    </w:p>
    <w:p w14:paraId="0322932D" w14:textId="77777777" w:rsidR="003D5BDD" w:rsidRPr="003D5BDD" w:rsidRDefault="003D5BDD" w:rsidP="003D5B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D5BDD">
        <w:rPr>
          <w:rFonts w:ascii="宋体" w:eastAsia="宋体" w:hAnsi="宋体" w:cs="宋体"/>
          <w:kern w:val="0"/>
          <w:sz w:val="24"/>
        </w:rPr>
        <w:t>Official website: www.company-d.com</w:t>
      </w:r>
    </w:p>
    <w:p w14:paraId="3CC2E19C" w14:textId="77777777" w:rsidR="00A12BCE" w:rsidRPr="003D5BDD" w:rsidRDefault="00A12BCE"/>
    <w:sectPr w:rsidR="00A12BCE" w:rsidRPr="003D5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7CC4"/>
    <w:multiLevelType w:val="multilevel"/>
    <w:tmpl w:val="5DA0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48312E"/>
    <w:multiLevelType w:val="multilevel"/>
    <w:tmpl w:val="EFCC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782FC4"/>
    <w:multiLevelType w:val="multilevel"/>
    <w:tmpl w:val="673E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481093">
    <w:abstractNumId w:val="0"/>
  </w:num>
  <w:num w:numId="2" w16cid:durableId="631400572">
    <w:abstractNumId w:val="1"/>
  </w:num>
  <w:num w:numId="3" w16cid:durableId="91332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DD"/>
    <w:rsid w:val="00017029"/>
    <w:rsid w:val="003C1C25"/>
    <w:rsid w:val="003D5BDD"/>
    <w:rsid w:val="00782126"/>
    <w:rsid w:val="008C2837"/>
    <w:rsid w:val="00975D48"/>
    <w:rsid w:val="00A12BCE"/>
    <w:rsid w:val="00E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EB975"/>
  <w15:chartTrackingRefBased/>
  <w15:docId w15:val="{1BBC0D45-E057-9140-A23E-ED052C2E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D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D5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BD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B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B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B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3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B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B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BD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D5B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Qihou Zhang</dc:creator>
  <cp:keywords/>
  <dc:description/>
  <cp:lastModifiedBy>Qihou Zhang</cp:lastModifiedBy>
  <cp:revision>1</cp:revision>
  <dcterms:created xsi:type="dcterms:W3CDTF">2025-12-09T11:41:00Z</dcterms:created>
  <dcterms:modified xsi:type="dcterms:W3CDTF">2025-12-09T11:41:00Z</dcterms:modified>
</cp:coreProperties>
</file>