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971A9" w14:textId="77777777" w:rsidR="003D5BDD" w:rsidRPr="003D5BDD" w:rsidRDefault="003D5BDD" w:rsidP="003D5BDD">
      <w:pPr>
        <w:widowControl/>
        <w:jc w:val="left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3D5BDD">
        <w:rPr>
          <w:rFonts w:ascii="宋体" w:eastAsia="宋体" w:hAnsi="宋体" w:cs="宋体"/>
          <w:b/>
          <w:bCs/>
          <w:kern w:val="0"/>
          <w:sz w:val="36"/>
          <w:szCs w:val="36"/>
        </w:rPr>
        <w:t>Intelligent Security System Product Manual</w:t>
      </w:r>
    </w:p>
    <w:p w14:paraId="03CA3152" w14:textId="77777777" w:rsidR="003D5BDD" w:rsidRPr="003D5BDD" w:rsidRDefault="003D5BDD" w:rsidP="003D5BDD">
      <w:pPr>
        <w:widowControl/>
        <w:jc w:val="left"/>
        <w:rPr>
          <w:rFonts w:ascii="宋体" w:eastAsia="宋体" w:hAnsi="宋体" w:cs="宋体"/>
          <w:kern w:val="0"/>
          <w:sz w:val="24"/>
        </w:rPr>
      </w:pPr>
      <w:r w:rsidRPr="003D5BDD">
        <w:rPr>
          <w:rFonts w:ascii="宋体" w:eastAsia="宋体" w:hAnsi="宋体" w:cs="宋体"/>
          <w:kern w:val="0"/>
          <w:sz w:val="24"/>
        </w:rPr>
        <w:t>Version: V1.5</w:t>
      </w:r>
    </w:p>
    <w:p w14:paraId="7ED2D0DB" w14:textId="77777777" w:rsidR="003D5BDD" w:rsidRPr="003D5BDD" w:rsidRDefault="003D5BDD" w:rsidP="003D5BDD">
      <w:pPr>
        <w:widowControl/>
        <w:jc w:val="left"/>
        <w:rPr>
          <w:rFonts w:ascii="宋体" w:eastAsia="宋体" w:hAnsi="宋体" w:cs="宋体"/>
          <w:kern w:val="0"/>
          <w:sz w:val="24"/>
        </w:rPr>
      </w:pPr>
      <w:r w:rsidRPr="003D5BDD">
        <w:rPr>
          <w:rFonts w:ascii="宋体" w:eastAsia="宋体" w:hAnsi="宋体" w:cs="宋体"/>
          <w:kern w:val="0"/>
          <w:sz w:val="24"/>
        </w:rPr>
        <w:t>Release Date: March 2024</w:t>
      </w:r>
    </w:p>
    <w:p w14:paraId="78A358FE" w14:textId="77777777" w:rsidR="003D5BDD" w:rsidRPr="003D5BDD" w:rsidRDefault="003D5BDD" w:rsidP="003D5BDD">
      <w:pPr>
        <w:widowControl/>
        <w:jc w:val="left"/>
        <w:outlineLvl w:val="0"/>
        <w:rPr>
          <w:rFonts w:ascii="宋体" w:eastAsia="宋体" w:hAnsi="宋体" w:cs="宋体"/>
          <w:b/>
          <w:bCs/>
          <w:kern w:val="36"/>
          <w:sz w:val="42"/>
          <w:szCs w:val="42"/>
        </w:rPr>
      </w:pPr>
      <w:r w:rsidRPr="003D5BDD">
        <w:rPr>
          <w:rFonts w:ascii="宋体" w:eastAsia="宋体" w:hAnsi="宋体" w:cs="宋体"/>
          <w:b/>
          <w:bCs/>
          <w:kern w:val="36"/>
          <w:sz w:val="42"/>
          <w:szCs w:val="42"/>
        </w:rPr>
        <w:t>Directory</w:t>
      </w:r>
    </w:p>
    <w:p w14:paraId="2D99F6A5" w14:textId="77777777" w:rsidR="003D5BDD" w:rsidRPr="003D5BDD" w:rsidRDefault="003D5BDD" w:rsidP="003D5BDD">
      <w:pPr>
        <w:widowControl/>
        <w:numPr>
          <w:ilvl w:val="0"/>
          <w:numId w:val="1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</w:rPr>
      </w:pPr>
      <w:r w:rsidRPr="003D5BDD">
        <w:rPr>
          <w:rFonts w:ascii="宋体" w:eastAsia="宋体" w:hAnsi="宋体" w:cs="宋体"/>
          <w:kern w:val="0"/>
          <w:sz w:val="24"/>
        </w:rPr>
        <w:t>Product Overview</w:t>
      </w:r>
    </w:p>
    <w:p w14:paraId="0697E0DA" w14:textId="77777777" w:rsidR="003D5BDD" w:rsidRPr="003D5BDD" w:rsidRDefault="003D5BDD" w:rsidP="003D5BDD">
      <w:pPr>
        <w:widowControl/>
        <w:ind w:left="720"/>
        <w:jc w:val="left"/>
        <w:rPr>
          <w:rFonts w:ascii="宋体" w:eastAsia="宋体" w:hAnsi="宋体" w:cs="宋体"/>
          <w:kern w:val="0"/>
          <w:sz w:val="24"/>
        </w:rPr>
      </w:pPr>
      <w:r w:rsidRPr="003D5BDD">
        <w:rPr>
          <w:rFonts w:ascii="宋体" w:eastAsia="宋体" w:hAnsi="宋体" w:cs="宋体"/>
          <w:kern w:val="0"/>
          <w:sz w:val="24"/>
        </w:rPr>
        <w:t>Product specification</w:t>
      </w:r>
    </w:p>
    <w:p w14:paraId="0B99B48F" w14:textId="77777777" w:rsidR="003D5BDD" w:rsidRPr="003D5BDD" w:rsidRDefault="003D5BDD" w:rsidP="003D5BDD">
      <w:pPr>
        <w:widowControl/>
        <w:ind w:left="720"/>
        <w:jc w:val="left"/>
        <w:rPr>
          <w:rFonts w:ascii="宋体" w:eastAsia="宋体" w:hAnsi="宋体" w:cs="宋体"/>
          <w:kern w:val="0"/>
          <w:sz w:val="24"/>
        </w:rPr>
      </w:pPr>
      <w:r w:rsidRPr="003D5BDD">
        <w:rPr>
          <w:rFonts w:ascii="宋体" w:eastAsia="宋体" w:hAnsi="宋体" w:cs="宋体"/>
          <w:kern w:val="0"/>
          <w:sz w:val="24"/>
        </w:rPr>
        <w:t>Functional characteristics</w:t>
      </w:r>
    </w:p>
    <w:p w14:paraId="22B08F9E" w14:textId="77777777" w:rsidR="003D5BDD" w:rsidRPr="003D5BDD" w:rsidRDefault="003D5BDD" w:rsidP="003D5BDD">
      <w:pPr>
        <w:widowControl/>
        <w:ind w:left="720"/>
        <w:jc w:val="left"/>
        <w:rPr>
          <w:rFonts w:ascii="宋体" w:eastAsia="宋体" w:hAnsi="宋体" w:cs="宋体"/>
          <w:kern w:val="0"/>
          <w:sz w:val="24"/>
        </w:rPr>
      </w:pPr>
      <w:r w:rsidRPr="003D5BDD">
        <w:rPr>
          <w:rFonts w:ascii="宋体" w:eastAsia="宋体" w:hAnsi="宋体" w:cs="宋体"/>
          <w:kern w:val="0"/>
          <w:sz w:val="24"/>
        </w:rPr>
        <w:t>4.4. Technical parameters</w:t>
      </w:r>
    </w:p>
    <w:p w14:paraId="6A8266AE" w14:textId="77777777" w:rsidR="003D5BDD" w:rsidRPr="003D5BDD" w:rsidRDefault="003D5BDD" w:rsidP="003D5BDD">
      <w:pPr>
        <w:widowControl/>
        <w:numPr>
          <w:ilvl w:val="0"/>
          <w:numId w:val="1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</w:rPr>
      </w:pPr>
      <w:r w:rsidRPr="003D5BDD">
        <w:rPr>
          <w:rFonts w:ascii="宋体" w:eastAsia="宋体" w:hAnsi="宋体" w:cs="宋体"/>
          <w:kern w:val="0"/>
          <w:sz w:val="24"/>
        </w:rPr>
        <w:t>Application Scenarios</w:t>
      </w:r>
    </w:p>
    <w:p w14:paraId="27AA0996" w14:textId="77777777" w:rsidR="003D5BDD" w:rsidRPr="003D5BDD" w:rsidRDefault="003D5BDD" w:rsidP="003D5BDD">
      <w:pPr>
        <w:widowControl/>
        <w:jc w:val="left"/>
        <w:rPr>
          <w:rFonts w:ascii="宋体" w:eastAsia="宋体" w:hAnsi="宋体" w:cs="宋体"/>
          <w:kern w:val="0"/>
          <w:sz w:val="24"/>
        </w:rPr>
      </w:pPr>
      <w:r w:rsidRPr="003D5BDD">
        <w:rPr>
          <w:rFonts w:ascii="宋体" w:eastAsia="宋体" w:hAnsi="宋体" w:cs="宋体"/>
          <w:kern w:val="0"/>
          <w:sz w:val="24"/>
        </w:rPr>
        <w:t>Price information</w:t>
      </w:r>
    </w:p>
    <w:p w14:paraId="413E9A4E" w14:textId="77777777" w:rsidR="003D5BDD" w:rsidRPr="003D5BDD" w:rsidRDefault="003D5BDD" w:rsidP="003D5BDD">
      <w:pPr>
        <w:widowControl/>
        <w:jc w:val="left"/>
        <w:outlineLvl w:val="0"/>
        <w:rPr>
          <w:rFonts w:ascii="宋体" w:eastAsia="宋体" w:hAnsi="宋体" w:cs="宋体"/>
          <w:b/>
          <w:bCs/>
          <w:kern w:val="36"/>
          <w:sz w:val="42"/>
          <w:szCs w:val="42"/>
        </w:rPr>
      </w:pPr>
      <w:r w:rsidRPr="003D5BDD">
        <w:rPr>
          <w:rFonts w:ascii="宋体" w:eastAsia="宋体" w:hAnsi="宋体" w:cs="宋体"/>
          <w:b/>
          <w:bCs/>
          <w:kern w:val="36"/>
          <w:sz w:val="42"/>
          <w:szCs w:val="42"/>
        </w:rPr>
        <w:t>1. Product Overview</w:t>
      </w:r>
    </w:p>
    <w:p w14:paraId="19B281DF" w14:textId="77777777" w:rsidR="003D5BDD" w:rsidRPr="003D5BDD" w:rsidRDefault="003D5BDD" w:rsidP="003D5BDD">
      <w:pPr>
        <w:widowControl/>
        <w:jc w:val="left"/>
        <w:rPr>
          <w:rFonts w:ascii="宋体" w:eastAsia="宋体" w:hAnsi="宋体" w:cs="宋体"/>
          <w:kern w:val="0"/>
          <w:sz w:val="24"/>
        </w:rPr>
      </w:pPr>
      <w:r w:rsidRPr="003D5BDD">
        <w:rPr>
          <w:rFonts w:ascii="宋体" w:eastAsia="宋体" w:hAnsi="宋体" w:cs="宋体"/>
          <w:kern w:val="0"/>
          <w:sz w:val="24"/>
        </w:rPr>
        <w:t xml:space="preserve">D Company intelligent security system series is a comprehensive solution for enterprise-class security protection. This series of products combines advanced technologies such as artificial intelligence visual recognition, edge computing and cloud platform </w:t>
      </w:r>
      <w:proofErr w:type="spellStart"/>
      <w:proofErr w:type="gramStart"/>
      <w:r w:rsidRPr="003D5BDD">
        <w:rPr>
          <w:rFonts w:ascii="宋体" w:eastAsia="宋体" w:hAnsi="宋体" w:cs="宋体"/>
          <w:kern w:val="0"/>
          <w:sz w:val="24"/>
        </w:rPr>
        <w:t>management,Provide</w:t>
      </w:r>
      <w:proofErr w:type="spellEnd"/>
      <w:proofErr w:type="gramEnd"/>
      <w:r w:rsidRPr="003D5BDD">
        <w:rPr>
          <w:rFonts w:ascii="宋体" w:eastAsia="宋体" w:hAnsi="宋体" w:cs="宋体"/>
          <w:kern w:val="0"/>
          <w:sz w:val="24"/>
        </w:rPr>
        <w:t xml:space="preserve"> all-round, multi-level security protection to meet the security needs of enterprises of different sizes.</w:t>
      </w:r>
    </w:p>
    <w:p w14:paraId="702D1230" w14:textId="77777777" w:rsidR="003D5BDD" w:rsidRPr="003D5BDD" w:rsidRDefault="003D5BDD" w:rsidP="003D5BDD">
      <w:pPr>
        <w:widowControl/>
        <w:jc w:val="left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3D5BDD">
        <w:rPr>
          <w:rFonts w:ascii="宋体" w:eastAsia="宋体" w:hAnsi="宋体" w:cs="宋体"/>
          <w:b/>
          <w:bCs/>
          <w:kern w:val="0"/>
          <w:sz w:val="36"/>
          <w:szCs w:val="36"/>
        </w:rPr>
        <w:t>Product positioning:</w:t>
      </w:r>
    </w:p>
    <w:p w14:paraId="0C1FB4E6" w14:textId="77777777" w:rsidR="003D5BDD" w:rsidRPr="003D5BDD" w:rsidRDefault="003D5BDD" w:rsidP="003D5BDD">
      <w:pPr>
        <w:widowControl/>
        <w:numPr>
          <w:ilvl w:val="0"/>
          <w:numId w:val="2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</w:rPr>
      </w:pPr>
      <w:r w:rsidRPr="003D5BDD">
        <w:rPr>
          <w:rFonts w:ascii="宋体" w:eastAsia="宋体" w:hAnsi="宋体" w:cs="宋体"/>
          <w:kern w:val="0"/>
          <w:sz w:val="24"/>
        </w:rPr>
        <w:t>• Intelligent security solutions for all types of enterprises</w:t>
      </w:r>
    </w:p>
    <w:p w14:paraId="376B9FF7" w14:textId="77777777" w:rsidR="003D5BDD" w:rsidRPr="003D5BDD" w:rsidRDefault="003D5BDD" w:rsidP="003D5BDD">
      <w:pPr>
        <w:widowControl/>
        <w:numPr>
          <w:ilvl w:val="0"/>
          <w:numId w:val="2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</w:rPr>
      </w:pPr>
      <w:r w:rsidRPr="003D5BDD">
        <w:rPr>
          <w:rFonts w:ascii="宋体" w:eastAsia="宋体" w:hAnsi="宋体" w:cs="宋体"/>
          <w:kern w:val="0"/>
          <w:sz w:val="24"/>
        </w:rPr>
        <w:t>• Support multi-device linkage and centralized management</w:t>
      </w:r>
    </w:p>
    <w:p w14:paraId="36E49A5A" w14:textId="77777777" w:rsidR="003D5BDD" w:rsidRPr="003D5BDD" w:rsidRDefault="003D5BDD" w:rsidP="003D5BDD">
      <w:pPr>
        <w:widowControl/>
        <w:numPr>
          <w:ilvl w:val="0"/>
          <w:numId w:val="2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</w:rPr>
      </w:pPr>
      <w:r w:rsidRPr="003D5BDD">
        <w:rPr>
          <w:rFonts w:ascii="宋体" w:eastAsia="宋体" w:hAnsi="宋体" w:cs="宋体"/>
          <w:kern w:val="0"/>
          <w:sz w:val="24"/>
        </w:rPr>
        <w:t xml:space="preserve">• Provide open </w:t>
      </w:r>
      <w:proofErr w:type="spellStart"/>
      <w:proofErr w:type="gramStart"/>
      <w:r w:rsidRPr="003D5BDD">
        <w:rPr>
          <w:rFonts w:ascii="宋体" w:eastAsia="宋体" w:hAnsi="宋体" w:cs="宋体"/>
          <w:kern w:val="0"/>
          <w:sz w:val="24"/>
        </w:rPr>
        <w:t>API,Support</w:t>
      </w:r>
      <w:proofErr w:type="spellEnd"/>
      <w:proofErr w:type="gramEnd"/>
      <w:r w:rsidRPr="003D5BDD">
        <w:rPr>
          <w:rFonts w:ascii="宋体" w:eastAsia="宋体" w:hAnsi="宋体" w:cs="宋体"/>
          <w:kern w:val="0"/>
          <w:sz w:val="24"/>
        </w:rPr>
        <w:t xml:space="preserve"> for third-party system integration</w:t>
      </w:r>
    </w:p>
    <w:p w14:paraId="7B023D71" w14:textId="77777777" w:rsidR="003D5BDD" w:rsidRPr="003D5BDD" w:rsidRDefault="003D5BDD" w:rsidP="003D5BDD">
      <w:pPr>
        <w:widowControl/>
        <w:jc w:val="left"/>
        <w:outlineLvl w:val="0"/>
        <w:rPr>
          <w:rFonts w:ascii="宋体" w:eastAsia="宋体" w:hAnsi="宋体" w:cs="宋体"/>
          <w:b/>
          <w:bCs/>
          <w:kern w:val="36"/>
          <w:sz w:val="42"/>
          <w:szCs w:val="42"/>
        </w:rPr>
      </w:pPr>
      <w:r w:rsidRPr="003D5BDD">
        <w:rPr>
          <w:rFonts w:ascii="宋体" w:eastAsia="宋体" w:hAnsi="宋体" w:cs="宋体"/>
          <w:b/>
          <w:bCs/>
          <w:kern w:val="36"/>
          <w:sz w:val="42"/>
          <w:szCs w:val="42"/>
        </w:rPr>
        <w:t>2. PRODUCT SPECIFICATIONS</w:t>
      </w:r>
    </w:p>
    <w:tbl>
      <w:tblPr>
        <w:tblW w:w="9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5"/>
        <w:gridCol w:w="3579"/>
        <w:gridCol w:w="4336"/>
      </w:tblGrid>
      <w:tr w:rsidR="003D5BDD" w:rsidRPr="003D5BDD" w14:paraId="510422E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FC1495" w14:textId="77777777" w:rsidR="003D5BDD" w:rsidRPr="003D5BDD" w:rsidRDefault="003D5BDD" w:rsidP="003D5BD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3D5BDD">
              <w:rPr>
                <w:rFonts w:ascii="宋体" w:eastAsia="宋体" w:hAnsi="宋体" w:cs="宋体"/>
                <w:b/>
                <w:bCs/>
                <w:kern w:val="0"/>
                <w:sz w:val="24"/>
              </w:rPr>
              <w:t>Product Model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4AE6DA0" w14:textId="77777777" w:rsidR="003D5BDD" w:rsidRPr="003D5BDD" w:rsidRDefault="003D5BDD" w:rsidP="003D5BD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3D5BDD">
              <w:rPr>
                <w:rFonts w:ascii="宋体" w:eastAsia="宋体" w:hAnsi="宋体" w:cs="宋体"/>
                <w:b/>
                <w:bCs/>
                <w:kern w:val="0"/>
                <w:sz w:val="24"/>
              </w:rPr>
              <w:t>Product Name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B05044" w14:textId="77777777" w:rsidR="003D5BDD" w:rsidRPr="003D5BDD" w:rsidRDefault="003D5BDD" w:rsidP="003D5BD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3D5BDD">
              <w:rPr>
                <w:rFonts w:ascii="宋体" w:eastAsia="宋体" w:hAnsi="宋体" w:cs="宋体"/>
                <w:b/>
                <w:bCs/>
                <w:kern w:val="0"/>
                <w:sz w:val="24"/>
              </w:rPr>
              <w:t>Applicable Scenarios</w:t>
            </w:r>
          </w:p>
        </w:tc>
      </w:tr>
      <w:tr w:rsidR="003D5BDD" w:rsidRPr="003D5BDD" w14:paraId="709A208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BD09AF" w14:textId="77777777" w:rsidR="003D5BDD" w:rsidRPr="003D5BDD" w:rsidRDefault="003D5BDD" w:rsidP="003D5BD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3D5BDD">
              <w:rPr>
                <w:rFonts w:ascii="宋体" w:eastAsia="宋体" w:hAnsi="宋体" w:cs="宋体"/>
                <w:kern w:val="0"/>
                <w:sz w:val="24"/>
              </w:rPr>
              <w:t>* * SEC-100 * 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2956C4" w14:textId="77777777" w:rsidR="003D5BDD" w:rsidRPr="003D5BDD" w:rsidRDefault="003D5BDD" w:rsidP="003D5BD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3D5BDD">
              <w:rPr>
                <w:rFonts w:ascii="宋体" w:eastAsia="宋体" w:hAnsi="宋体" w:cs="宋体"/>
                <w:kern w:val="0"/>
                <w:sz w:val="24"/>
              </w:rPr>
              <w:t>Intelligent Surveillance Camera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F26F06" w14:textId="77777777" w:rsidR="003D5BDD" w:rsidRPr="003D5BDD" w:rsidRDefault="003D5BDD" w:rsidP="003D5BD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3D5BDD">
              <w:rPr>
                <w:rFonts w:ascii="宋体" w:eastAsia="宋体" w:hAnsi="宋体" w:cs="宋体"/>
                <w:kern w:val="0"/>
                <w:sz w:val="24"/>
              </w:rPr>
              <w:t>Small Shops (50-200 square meters)</w:t>
            </w:r>
          </w:p>
        </w:tc>
      </w:tr>
      <w:tr w:rsidR="003D5BDD" w:rsidRPr="003D5BDD" w14:paraId="018F014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DDE148" w14:textId="77777777" w:rsidR="003D5BDD" w:rsidRPr="003D5BDD" w:rsidRDefault="003D5BDD" w:rsidP="003D5BD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3D5BDD">
              <w:rPr>
                <w:rFonts w:ascii="宋体" w:eastAsia="宋体" w:hAnsi="宋体" w:cs="宋体"/>
                <w:kern w:val="0"/>
                <w:sz w:val="24"/>
              </w:rPr>
              <w:t>* * SEC-200 * 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188110" w14:textId="77777777" w:rsidR="003D5BDD" w:rsidRPr="003D5BDD" w:rsidRDefault="003D5BDD" w:rsidP="003D5BD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3D5BDD">
              <w:rPr>
                <w:rFonts w:ascii="宋体" w:eastAsia="宋体" w:hAnsi="宋体" w:cs="宋体"/>
                <w:kern w:val="0"/>
                <w:sz w:val="24"/>
              </w:rPr>
              <w:t>Intelligent Access Control System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1C30F6" w14:textId="77777777" w:rsidR="003D5BDD" w:rsidRPr="003D5BDD" w:rsidRDefault="003D5BDD" w:rsidP="003D5BD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3D5BDD">
              <w:rPr>
                <w:rFonts w:ascii="宋体" w:eastAsia="宋体" w:hAnsi="宋体" w:cs="宋体"/>
                <w:kern w:val="0"/>
                <w:sz w:val="24"/>
              </w:rPr>
              <w:t>Medium-sized Office Building (500-2000 m2)</w:t>
            </w:r>
          </w:p>
        </w:tc>
      </w:tr>
      <w:tr w:rsidR="003D5BDD" w:rsidRPr="003D5BDD" w14:paraId="5FE7BF7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316F5D" w14:textId="77777777" w:rsidR="003D5BDD" w:rsidRPr="003D5BDD" w:rsidRDefault="003D5BDD" w:rsidP="003D5BD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3D5BDD">
              <w:rPr>
                <w:rFonts w:ascii="宋体" w:eastAsia="宋体" w:hAnsi="宋体" w:cs="宋体"/>
                <w:b/>
                <w:bCs/>
                <w:kern w:val="0"/>
                <w:sz w:val="24"/>
              </w:rPr>
              <w:t>SEC-300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8A29D1" w14:textId="77777777" w:rsidR="003D5BDD" w:rsidRPr="003D5BDD" w:rsidRDefault="003D5BDD" w:rsidP="003D5BD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3D5BDD">
              <w:rPr>
                <w:rFonts w:ascii="宋体" w:eastAsia="宋体" w:hAnsi="宋体" w:cs="宋体"/>
                <w:kern w:val="0"/>
                <w:sz w:val="24"/>
              </w:rPr>
              <w:t>Intelligent alarm system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72EC7F" w14:textId="77777777" w:rsidR="003D5BDD" w:rsidRPr="003D5BDD" w:rsidRDefault="003D5BDD" w:rsidP="003D5BD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3D5BDD">
              <w:rPr>
                <w:rFonts w:ascii="宋体" w:eastAsia="宋体" w:hAnsi="宋体" w:cs="宋体"/>
                <w:kern w:val="0"/>
                <w:sz w:val="24"/>
              </w:rPr>
              <w:t>Large campus</w:t>
            </w:r>
          </w:p>
        </w:tc>
      </w:tr>
      <w:tr w:rsidR="003D5BDD" w:rsidRPr="003D5BDD" w14:paraId="5C13EBD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A937AF" w14:textId="77777777" w:rsidR="003D5BDD" w:rsidRPr="003D5BDD" w:rsidRDefault="003D5BDD" w:rsidP="003D5BD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3D5BDD">
              <w:rPr>
                <w:rFonts w:ascii="宋体" w:eastAsia="宋体" w:hAnsi="宋体" w:cs="宋体"/>
                <w:b/>
                <w:bCs/>
                <w:kern w:val="0"/>
                <w:sz w:val="24"/>
              </w:rPr>
              <w:t>SEC-400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CA0D49" w14:textId="77777777" w:rsidR="003D5BDD" w:rsidRPr="003D5BDD" w:rsidRDefault="003D5BDD" w:rsidP="003D5BD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3D5BDD">
              <w:rPr>
                <w:rFonts w:ascii="宋体" w:eastAsia="宋体" w:hAnsi="宋体" w:cs="宋体"/>
                <w:kern w:val="0"/>
                <w:sz w:val="24"/>
              </w:rPr>
              <w:t>Intelligent Visitor System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6CAC1E" w14:textId="77777777" w:rsidR="003D5BDD" w:rsidRPr="003D5BDD" w:rsidRDefault="003D5BDD" w:rsidP="003D5BD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3D5BDD">
              <w:rPr>
                <w:rFonts w:ascii="宋体" w:eastAsia="宋体" w:hAnsi="宋体" w:cs="宋体"/>
                <w:kern w:val="0"/>
                <w:sz w:val="24"/>
              </w:rPr>
              <w:t>Enterprise Front Office</w:t>
            </w:r>
          </w:p>
        </w:tc>
      </w:tr>
      <w:tr w:rsidR="003D5BDD" w:rsidRPr="003D5BDD" w14:paraId="6EC03CA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34A8081" w14:textId="77777777" w:rsidR="003D5BDD" w:rsidRPr="003D5BDD" w:rsidRDefault="003D5BDD" w:rsidP="003D5BD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3D5BDD">
              <w:rPr>
                <w:rFonts w:ascii="宋体" w:eastAsia="宋体" w:hAnsi="宋体" w:cs="宋体"/>
                <w:b/>
                <w:bCs/>
                <w:kern w:val="0"/>
                <w:sz w:val="24"/>
              </w:rPr>
              <w:lastRenderedPageBreak/>
              <w:t>SEC-500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308497" w14:textId="77777777" w:rsidR="003D5BDD" w:rsidRPr="003D5BDD" w:rsidRDefault="003D5BDD" w:rsidP="003D5BD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3D5BDD">
              <w:rPr>
                <w:rFonts w:ascii="宋体" w:eastAsia="宋体" w:hAnsi="宋体" w:cs="宋体"/>
                <w:kern w:val="0"/>
                <w:sz w:val="24"/>
              </w:rPr>
              <w:t>Intelligent Parking Management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5B89BF" w14:textId="77777777" w:rsidR="003D5BDD" w:rsidRPr="003D5BDD" w:rsidRDefault="003D5BDD" w:rsidP="003D5BD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3D5BDD">
              <w:rPr>
                <w:rFonts w:ascii="宋体" w:eastAsia="宋体" w:hAnsi="宋体" w:cs="宋体"/>
                <w:kern w:val="0"/>
                <w:sz w:val="24"/>
              </w:rPr>
              <w:t>Parking Management</w:t>
            </w:r>
          </w:p>
        </w:tc>
      </w:tr>
    </w:tbl>
    <w:p w14:paraId="5FE3AB75" w14:textId="77777777" w:rsidR="003D5BDD" w:rsidRPr="003D5BDD" w:rsidRDefault="003D5BDD" w:rsidP="003D5BDD">
      <w:pPr>
        <w:widowControl/>
        <w:jc w:val="left"/>
        <w:outlineLvl w:val="0"/>
        <w:rPr>
          <w:rFonts w:ascii="宋体" w:eastAsia="宋体" w:hAnsi="宋体" w:cs="宋体"/>
          <w:b/>
          <w:bCs/>
          <w:kern w:val="36"/>
          <w:sz w:val="42"/>
          <w:szCs w:val="42"/>
        </w:rPr>
      </w:pPr>
      <w:r w:rsidRPr="003D5BDD">
        <w:rPr>
          <w:rFonts w:ascii="宋体" w:eastAsia="宋体" w:hAnsi="宋体" w:cs="宋体"/>
          <w:b/>
          <w:bCs/>
          <w:kern w:val="36"/>
          <w:sz w:val="42"/>
          <w:szCs w:val="42"/>
        </w:rPr>
        <w:t>3.Functional characteristics</w:t>
      </w:r>
    </w:p>
    <w:p w14:paraId="3C358AC9" w14:textId="77777777" w:rsidR="003D5BDD" w:rsidRPr="003D5BDD" w:rsidRDefault="003D5BDD" w:rsidP="003D5BDD">
      <w:pPr>
        <w:widowControl/>
        <w:jc w:val="left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3D5BDD">
        <w:rPr>
          <w:rFonts w:ascii="宋体" w:eastAsia="宋体" w:hAnsi="宋体" w:cs="宋体"/>
          <w:b/>
          <w:bCs/>
          <w:kern w:val="0"/>
          <w:sz w:val="36"/>
          <w:szCs w:val="36"/>
        </w:rPr>
        <w:t>Core functions:</w:t>
      </w:r>
    </w:p>
    <w:p w14:paraId="6D1A0E58" w14:textId="77777777" w:rsidR="003D5BDD" w:rsidRPr="003D5BDD" w:rsidRDefault="003D5BDD" w:rsidP="003D5BDD">
      <w:pPr>
        <w:widowControl/>
        <w:jc w:val="left"/>
        <w:outlineLvl w:val="2"/>
        <w:rPr>
          <w:rFonts w:ascii="宋体" w:eastAsia="宋体" w:hAnsi="宋体" w:cs="宋体"/>
          <w:b/>
          <w:bCs/>
          <w:kern w:val="0"/>
          <w:sz w:val="29"/>
          <w:szCs w:val="29"/>
        </w:rPr>
      </w:pPr>
      <w:r w:rsidRPr="003D5BDD">
        <w:rPr>
          <w:rFonts w:ascii="宋体" w:eastAsia="宋体" w:hAnsi="宋体" w:cs="宋体"/>
          <w:b/>
          <w:bCs/>
          <w:kern w:val="0"/>
          <w:sz w:val="29"/>
          <w:szCs w:val="29"/>
        </w:rPr>
        <w:t>3.1 Face Recognition</w:t>
      </w:r>
    </w:p>
    <w:p w14:paraId="1BA53132" w14:textId="77777777" w:rsidR="003D5BDD" w:rsidRPr="003D5BDD" w:rsidRDefault="003D5BDD" w:rsidP="003D5BDD">
      <w:pPr>
        <w:widowControl/>
        <w:jc w:val="left"/>
        <w:rPr>
          <w:rFonts w:ascii="宋体" w:eastAsia="宋体" w:hAnsi="宋体" w:cs="宋体"/>
          <w:kern w:val="0"/>
          <w:sz w:val="24"/>
        </w:rPr>
      </w:pPr>
      <w:r w:rsidRPr="003D5BDD">
        <w:rPr>
          <w:rFonts w:ascii="宋体" w:eastAsia="宋体" w:hAnsi="宋体" w:cs="宋体"/>
          <w:kern w:val="0"/>
          <w:sz w:val="24"/>
        </w:rPr>
        <w:t>It uses deep learning algorithm to support real-time face recognition and comparison. The recognition accuracy rate reaches more than 99.8, and supports various application scenarios such as blacklist warning and VIP recognition.</w:t>
      </w:r>
    </w:p>
    <w:p w14:paraId="2B5CFBF2" w14:textId="77777777" w:rsidR="003D5BDD" w:rsidRPr="003D5BDD" w:rsidRDefault="003D5BDD" w:rsidP="003D5BDD">
      <w:pPr>
        <w:widowControl/>
        <w:jc w:val="left"/>
        <w:outlineLvl w:val="2"/>
        <w:rPr>
          <w:rFonts w:ascii="宋体" w:eastAsia="宋体" w:hAnsi="宋体" w:cs="宋体"/>
          <w:b/>
          <w:bCs/>
          <w:kern w:val="0"/>
          <w:sz w:val="29"/>
          <w:szCs w:val="29"/>
        </w:rPr>
      </w:pPr>
      <w:r w:rsidRPr="003D5BDD">
        <w:rPr>
          <w:rFonts w:ascii="宋体" w:eastAsia="宋体" w:hAnsi="宋体" w:cs="宋体"/>
          <w:b/>
          <w:bCs/>
          <w:kern w:val="0"/>
          <w:sz w:val="29"/>
          <w:szCs w:val="29"/>
        </w:rPr>
        <w:t>3.2 Behavior Analysis</w:t>
      </w:r>
    </w:p>
    <w:p w14:paraId="293A2FE8" w14:textId="77777777" w:rsidR="003D5BDD" w:rsidRPr="003D5BDD" w:rsidRDefault="003D5BDD" w:rsidP="003D5BDD">
      <w:pPr>
        <w:widowControl/>
        <w:jc w:val="left"/>
        <w:rPr>
          <w:rFonts w:ascii="宋体" w:eastAsia="宋体" w:hAnsi="宋体" w:cs="宋体"/>
          <w:kern w:val="0"/>
          <w:sz w:val="24"/>
        </w:rPr>
      </w:pPr>
      <w:r w:rsidRPr="003D5BDD">
        <w:rPr>
          <w:rFonts w:ascii="宋体" w:eastAsia="宋体" w:hAnsi="宋体" w:cs="宋体"/>
          <w:kern w:val="0"/>
          <w:sz w:val="24"/>
        </w:rPr>
        <w:t>Based on AI visual analysis technology, automatically identify abnormal behaviors, such as intrusion, wandering, aggregation, etc. Support custom rule settings, flexible to adapt to different scenarios.</w:t>
      </w:r>
    </w:p>
    <w:p w14:paraId="384CAB94" w14:textId="77777777" w:rsidR="003D5BDD" w:rsidRPr="003D5BDD" w:rsidRDefault="003D5BDD" w:rsidP="003D5BDD">
      <w:pPr>
        <w:widowControl/>
        <w:jc w:val="left"/>
        <w:outlineLvl w:val="2"/>
        <w:rPr>
          <w:rFonts w:ascii="宋体" w:eastAsia="宋体" w:hAnsi="宋体" w:cs="宋体"/>
          <w:b/>
          <w:bCs/>
          <w:kern w:val="0"/>
          <w:sz w:val="29"/>
          <w:szCs w:val="29"/>
        </w:rPr>
      </w:pPr>
      <w:r w:rsidRPr="003D5BDD">
        <w:rPr>
          <w:rFonts w:ascii="宋体" w:eastAsia="宋体" w:hAnsi="宋体" w:cs="宋体"/>
          <w:b/>
          <w:bCs/>
          <w:kern w:val="0"/>
          <w:sz w:val="29"/>
          <w:szCs w:val="29"/>
        </w:rPr>
        <w:t>3.3 Cloud Storage</w:t>
      </w:r>
    </w:p>
    <w:p w14:paraId="705F0D80" w14:textId="77777777" w:rsidR="003D5BDD" w:rsidRPr="003D5BDD" w:rsidRDefault="003D5BDD" w:rsidP="003D5BDD">
      <w:pPr>
        <w:widowControl/>
        <w:jc w:val="left"/>
        <w:rPr>
          <w:rFonts w:ascii="宋体" w:eastAsia="宋体" w:hAnsi="宋体" w:cs="宋体"/>
          <w:kern w:val="0"/>
          <w:sz w:val="24"/>
        </w:rPr>
      </w:pPr>
      <w:r w:rsidRPr="003D5BDD">
        <w:rPr>
          <w:rFonts w:ascii="宋体" w:eastAsia="宋体" w:hAnsi="宋体" w:cs="宋体"/>
          <w:kern w:val="0"/>
          <w:sz w:val="24"/>
        </w:rPr>
        <w:t xml:space="preserve">All video data is automatically uploaded to the </w:t>
      </w:r>
      <w:proofErr w:type="spellStart"/>
      <w:proofErr w:type="gramStart"/>
      <w:r w:rsidRPr="003D5BDD">
        <w:rPr>
          <w:rFonts w:ascii="宋体" w:eastAsia="宋体" w:hAnsi="宋体" w:cs="宋体"/>
          <w:kern w:val="0"/>
          <w:sz w:val="24"/>
        </w:rPr>
        <w:t>cloud,Supports</w:t>
      </w:r>
      <w:proofErr w:type="spellEnd"/>
      <w:proofErr w:type="gramEnd"/>
      <w:r w:rsidRPr="003D5BDD">
        <w:rPr>
          <w:rFonts w:ascii="宋体" w:eastAsia="宋体" w:hAnsi="宋体" w:cs="宋体"/>
          <w:kern w:val="0"/>
          <w:sz w:val="24"/>
        </w:rPr>
        <w:t xml:space="preserve"> 30-day cyclic storage. Provides encrypted transmission and storage to ensure data security. Support by time, location, event type quick search.</w:t>
      </w:r>
    </w:p>
    <w:p w14:paraId="0995E54F" w14:textId="77777777" w:rsidR="003D5BDD" w:rsidRPr="003D5BDD" w:rsidRDefault="003D5BDD" w:rsidP="003D5BDD">
      <w:pPr>
        <w:widowControl/>
        <w:jc w:val="left"/>
        <w:outlineLvl w:val="0"/>
        <w:rPr>
          <w:rFonts w:ascii="宋体" w:eastAsia="宋体" w:hAnsi="宋体" w:cs="宋体"/>
          <w:b/>
          <w:bCs/>
          <w:kern w:val="36"/>
          <w:sz w:val="42"/>
          <w:szCs w:val="42"/>
        </w:rPr>
      </w:pPr>
      <w:r w:rsidRPr="003D5BDD">
        <w:rPr>
          <w:rFonts w:ascii="宋体" w:eastAsia="宋体" w:hAnsi="宋体" w:cs="宋体"/>
          <w:b/>
          <w:bCs/>
          <w:kern w:val="36"/>
          <w:sz w:val="42"/>
          <w:szCs w:val="42"/>
        </w:rPr>
        <w:t>4. Technical parameters</w:t>
      </w:r>
    </w:p>
    <w:tbl>
      <w:tblPr>
        <w:tblW w:w="97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4"/>
        <w:gridCol w:w="7266"/>
      </w:tblGrid>
      <w:tr w:rsidR="003D5BDD" w:rsidRPr="003D5BDD" w14:paraId="1137C58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8ABA46" w14:textId="77777777" w:rsidR="003D5BDD" w:rsidRPr="003D5BDD" w:rsidRDefault="003D5BDD" w:rsidP="003D5BD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3D5BDD">
              <w:rPr>
                <w:rFonts w:ascii="宋体" w:eastAsia="宋体" w:hAnsi="宋体" w:cs="宋体"/>
                <w:b/>
                <w:bCs/>
                <w:kern w:val="0"/>
                <w:sz w:val="24"/>
              </w:rPr>
              <w:t>Image Sensor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3190093" w14:textId="77777777" w:rsidR="003D5BDD" w:rsidRPr="003D5BDD" w:rsidRDefault="003D5BDD" w:rsidP="003D5BD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3D5BDD">
              <w:rPr>
                <w:rFonts w:ascii="宋体" w:eastAsia="宋体" w:hAnsi="宋体" w:cs="宋体"/>
                <w:kern w:val="0"/>
                <w:sz w:val="24"/>
              </w:rPr>
              <w:t>**1/</w:t>
            </w:r>
            <w:proofErr w:type="gramStart"/>
            <w:r w:rsidRPr="003D5BDD">
              <w:rPr>
                <w:rFonts w:ascii="宋体" w:eastAsia="宋体" w:hAnsi="宋体" w:cs="宋体"/>
                <w:kern w:val="0"/>
                <w:sz w:val="24"/>
              </w:rPr>
              <w:t>2.8 inch</w:t>
            </w:r>
            <w:proofErr w:type="gramEnd"/>
            <w:r w:rsidRPr="003D5BDD">
              <w:rPr>
                <w:rFonts w:ascii="宋体" w:eastAsia="宋体" w:hAnsi="宋体" w:cs="宋体"/>
                <w:kern w:val="0"/>
                <w:sz w:val="24"/>
              </w:rPr>
              <w:t xml:space="preserve"> </w:t>
            </w:r>
            <w:proofErr w:type="spellStart"/>
            <w:proofErr w:type="gramStart"/>
            <w:r w:rsidRPr="003D5BDD">
              <w:rPr>
                <w:rFonts w:ascii="宋体" w:eastAsia="宋体" w:hAnsi="宋体" w:cs="宋体"/>
                <w:kern w:val="0"/>
                <w:sz w:val="24"/>
              </w:rPr>
              <w:t>CMOS,Effective</w:t>
            </w:r>
            <w:proofErr w:type="spellEnd"/>
            <w:proofErr w:type="gramEnd"/>
            <w:r w:rsidRPr="003D5BDD">
              <w:rPr>
                <w:rFonts w:ascii="宋体" w:eastAsia="宋体" w:hAnsi="宋体" w:cs="宋体"/>
                <w:kern w:val="0"/>
                <w:sz w:val="24"/>
              </w:rPr>
              <w:t xml:space="preserve"> pixel 4 million **</w:t>
            </w:r>
          </w:p>
        </w:tc>
      </w:tr>
      <w:tr w:rsidR="003D5BDD" w:rsidRPr="003D5BDD" w14:paraId="1E0B26C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3A1490C" w14:textId="77777777" w:rsidR="003D5BDD" w:rsidRPr="003D5BDD" w:rsidRDefault="003D5BDD" w:rsidP="003D5BD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3D5BDD">
              <w:rPr>
                <w:rFonts w:ascii="宋体" w:eastAsia="宋体" w:hAnsi="宋体" w:cs="宋体"/>
                <w:b/>
                <w:bCs/>
                <w:kern w:val="0"/>
                <w:sz w:val="24"/>
              </w:rPr>
              <w:t>Lens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D7C2101" w14:textId="77777777" w:rsidR="003D5BDD" w:rsidRPr="003D5BDD" w:rsidRDefault="003D5BDD" w:rsidP="003D5BD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3D5BDD">
              <w:rPr>
                <w:rFonts w:ascii="宋体" w:eastAsia="宋体" w:hAnsi="宋体" w:cs="宋体"/>
                <w:kern w:val="0"/>
                <w:sz w:val="24"/>
              </w:rPr>
              <w:t>2.8-12mm electric zoom lens, support auto focus</w:t>
            </w:r>
          </w:p>
        </w:tc>
      </w:tr>
      <w:tr w:rsidR="003D5BDD" w:rsidRPr="003D5BDD" w14:paraId="4A82AE2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DBDDCA" w14:textId="77777777" w:rsidR="003D5BDD" w:rsidRPr="003D5BDD" w:rsidRDefault="003D5BDD" w:rsidP="003D5BD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3D5BDD">
              <w:rPr>
                <w:rFonts w:ascii="宋体" w:eastAsia="宋体" w:hAnsi="宋体" w:cs="宋体"/>
                <w:b/>
                <w:bCs/>
                <w:kern w:val="0"/>
                <w:sz w:val="24"/>
              </w:rPr>
              <w:t>Night vision function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D85006" w14:textId="77777777" w:rsidR="003D5BDD" w:rsidRPr="003D5BDD" w:rsidRDefault="003D5BDD" w:rsidP="003D5BD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3D5BDD">
              <w:rPr>
                <w:rFonts w:ascii="宋体" w:eastAsia="宋体" w:hAnsi="宋体" w:cs="宋体"/>
                <w:kern w:val="0"/>
                <w:sz w:val="24"/>
              </w:rPr>
              <w:t>Infrared night vision distance 50 meters, support full-color night vision</w:t>
            </w:r>
          </w:p>
        </w:tc>
      </w:tr>
      <w:tr w:rsidR="003D5BDD" w:rsidRPr="003D5BDD" w14:paraId="5AA0980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5FDBF2" w14:textId="77777777" w:rsidR="003D5BDD" w:rsidRPr="003D5BDD" w:rsidRDefault="003D5BDD" w:rsidP="003D5BD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3D5BDD">
              <w:rPr>
                <w:rFonts w:ascii="宋体" w:eastAsia="宋体" w:hAnsi="宋体" w:cs="宋体"/>
                <w:b/>
                <w:bCs/>
                <w:kern w:val="0"/>
                <w:sz w:val="24"/>
              </w:rPr>
              <w:t>Video Encoding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859B39" w14:textId="77777777" w:rsidR="003D5BDD" w:rsidRPr="003D5BDD" w:rsidRDefault="003D5BDD" w:rsidP="003D5BD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3D5BDD">
              <w:rPr>
                <w:rFonts w:ascii="宋体" w:eastAsia="宋体" w:hAnsi="宋体" w:cs="宋体"/>
                <w:kern w:val="0"/>
                <w:sz w:val="24"/>
              </w:rPr>
              <w:t>H.265/H.264 dual encoding, support 4K @ 30fps</w:t>
            </w:r>
          </w:p>
        </w:tc>
      </w:tr>
      <w:tr w:rsidR="003D5BDD" w:rsidRPr="003D5BDD" w14:paraId="7D059B3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DF5E2FF" w14:textId="77777777" w:rsidR="003D5BDD" w:rsidRPr="003D5BDD" w:rsidRDefault="003D5BDD" w:rsidP="003D5BD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3D5BDD">
              <w:rPr>
                <w:rFonts w:ascii="宋体" w:eastAsia="宋体" w:hAnsi="宋体" w:cs="宋体"/>
                <w:b/>
                <w:bCs/>
                <w:kern w:val="0"/>
                <w:sz w:val="24"/>
              </w:rPr>
              <w:t>Network Interface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122AED" w14:textId="77777777" w:rsidR="003D5BDD" w:rsidRPr="003D5BDD" w:rsidRDefault="003D5BDD" w:rsidP="003D5BD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3D5BDD">
              <w:rPr>
                <w:rFonts w:ascii="宋体" w:eastAsia="宋体" w:hAnsi="宋体" w:cs="宋体"/>
                <w:kern w:val="0"/>
                <w:sz w:val="24"/>
              </w:rPr>
              <w:t>Gigabit Ethernet, PoE support</w:t>
            </w:r>
          </w:p>
        </w:tc>
      </w:tr>
      <w:tr w:rsidR="003D5BDD" w:rsidRPr="003D5BDD" w14:paraId="6F47FE6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B207401" w14:textId="77777777" w:rsidR="003D5BDD" w:rsidRPr="003D5BDD" w:rsidRDefault="003D5BDD" w:rsidP="003D5BD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3D5BDD">
              <w:rPr>
                <w:rFonts w:ascii="宋体" w:eastAsia="宋体" w:hAnsi="宋体" w:cs="宋体"/>
                <w:b/>
                <w:bCs/>
                <w:kern w:val="0"/>
                <w:sz w:val="24"/>
              </w:rPr>
              <w:t>Storage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0F4147" w14:textId="77777777" w:rsidR="003D5BDD" w:rsidRPr="003D5BDD" w:rsidRDefault="003D5BDD" w:rsidP="003D5BD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3D5BDD">
              <w:rPr>
                <w:rFonts w:ascii="宋体" w:eastAsia="宋体" w:hAnsi="宋体" w:cs="宋体"/>
                <w:kern w:val="0"/>
                <w:sz w:val="24"/>
              </w:rPr>
              <w:t>Support MicroSD card (maximum 256GB), cloud storage</w:t>
            </w:r>
          </w:p>
        </w:tc>
      </w:tr>
      <w:tr w:rsidR="003D5BDD" w:rsidRPr="003D5BDD" w14:paraId="078B143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F6DB48" w14:textId="77777777" w:rsidR="003D5BDD" w:rsidRPr="003D5BDD" w:rsidRDefault="003D5BDD" w:rsidP="003D5BD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3D5BDD">
              <w:rPr>
                <w:rFonts w:ascii="宋体" w:eastAsia="宋体" w:hAnsi="宋体" w:cs="宋体"/>
                <w:b/>
                <w:bCs/>
                <w:kern w:val="0"/>
                <w:sz w:val="24"/>
              </w:rPr>
              <w:t>intelligent analysis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471F5E" w14:textId="77777777" w:rsidR="003D5BDD" w:rsidRPr="003D5BDD" w:rsidRDefault="003D5BDD" w:rsidP="003D5BD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3D5BDD">
              <w:rPr>
                <w:rFonts w:ascii="宋体" w:eastAsia="宋体" w:hAnsi="宋体" w:cs="宋体"/>
                <w:kern w:val="0"/>
                <w:sz w:val="24"/>
              </w:rPr>
              <w:t xml:space="preserve">Built-in AI </w:t>
            </w:r>
            <w:proofErr w:type="spellStart"/>
            <w:proofErr w:type="gramStart"/>
            <w:r w:rsidRPr="003D5BDD">
              <w:rPr>
                <w:rFonts w:ascii="宋体" w:eastAsia="宋体" w:hAnsi="宋体" w:cs="宋体"/>
                <w:kern w:val="0"/>
                <w:sz w:val="24"/>
              </w:rPr>
              <w:t>chip,Support</w:t>
            </w:r>
            <w:proofErr w:type="spellEnd"/>
            <w:proofErr w:type="gramEnd"/>
            <w:r w:rsidRPr="003D5BDD">
              <w:rPr>
                <w:rFonts w:ascii="宋体" w:eastAsia="宋体" w:hAnsi="宋体" w:cs="宋体"/>
                <w:kern w:val="0"/>
                <w:sz w:val="24"/>
              </w:rPr>
              <w:t xml:space="preserve"> Edge Computing</w:t>
            </w:r>
          </w:p>
        </w:tc>
      </w:tr>
      <w:tr w:rsidR="003D5BDD" w:rsidRPr="003D5BDD" w14:paraId="52BD1F3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D927ABB" w14:textId="77777777" w:rsidR="003D5BDD" w:rsidRPr="003D5BDD" w:rsidRDefault="003D5BDD" w:rsidP="003D5BD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3D5BDD">
              <w:rPr>
                <w:rFonts w:ascii="宋体" w:eastAsia="宋体" w:hAnsi="宋体" w:cs="宋体"/>
                <w:b/>
                <w:bCs/>
                <w:kern w:val="0"/>
                <w:sz w:val="24"/>
              </w:rPr>
              <w:t>Working environment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77B5D74" w14:textId="77777777" w:rsidR="003D5BDD" w:rsidRPr="003D5BDD" w:rsidRDefault="003D5BDD" w:rsidP="003D5BD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3D5BDD">
              <w:rPr>
                <w:rFonts w:ascii="宋体" w:eastAsia="宋体" w:hAnsi="宋体" w:cs="宋体"/>
                <w:kern w:val="0"/>
                <w:sz w:val="24"/>
              </w:rPr>
              <w:t>Working temperature -20 ℃ ~ 60 ℃, protection grade IP67</w:t>
            </w:r>
          </w:p>
        </w:tc>
      </w:tr>
    </w:tbl>
    <w:p w14:paraId="3C62F5AB" w14:textId="77777777" w:rsidR="003D5BDD" w:rsidRPr="003D5BDD" w:rsidRDefault="003D5BDD" w:rsidP="003D5BDD">
      <w:pPr>
        <w:widowControl/>
        <w:jc w:val="left"/>
        <w:outlineLvl w:val="0"/>
        <w:rPr>
          <w:rFonts w:ascii="宋体" w:eastAsia="宋体" w:hAnsi="宋体" w:cs="宋体"/>
          <w:b/>
          <w:bCs/>
          <w:kern w:val="36"/>
          <w:sz w:val="42"/>
          <w:szCs w:val="42"/>
        </w:rPr>
      </w:pPr>
      <w:r w:rsidRPr="003D5BDD">
        <w:rPr>
          <w:rFonts w:ascii="宋体" w:eastAsia="宋体" w:hAnsi="宋体" w:cs="宋体"/>
          <w:b/>
          <w:bCs/>
          <w:kern w:val="36"/>
          <w:sz w:val="42"/>
          <w:szCs w:val="42"/>
        </w:rPr>
        <w:t>5. Application Scenarios</w:t>
      </w:r>
    </w:p>
    <w:p w14:paraId="3B776A8D" w14:textId="77777777" w:rsidR="003D5BDD" w:rsidRPr="003D5BDD" w:rsidRDefault="003D5BDD" w:rsidP="003D5BDD">
      <w:pPr>
        <w:widowControl/>
        <w:jc w:val="left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3D5BDD">
        <w:rPr>
          <w:rFonts w:ascii="宋体" w:eastAsia="宋体" w:hAnsi="宋体" w:cs="宋体"/>
          <w:b/>
          <w:bCs/>
          <w:kern w:val="0"/>
          <w:sz w:val="36"/>
          <w:szCs w:val="36"/>
        </w:rPr>
        <w:t>5.1 Enterprise Park Security</w:t>
      </w:r>
    </w:p>
    <w:p w14:paraId="6F3F7D5C" w14:textId="77777777" w:rsidR="003D5BDD" w:rsidRPr="003D5BDD" w:rsidRDefault="003D5BDD" w:rsidP="003D5BDD">
      <w:pPr>
        <w:widowControl/>
        <w:jc w:val="left"/>
        <w:rPr>
          <w:rFonts w:ascii="宋体" w:eastAsia="宋体" w:hAnsi="宋体" w:cs="宋体"/>
          <w:kern w:val="0"/>
          <w:sz w:val="24"/>
        </w:rPr>
      </w:pPr>
      <w:r w:rsidRPr="003D5BDD">
        <w:rPr>
          <w:rFonts w:ascii="宋体" w:eastAsia="宋体" w:hAnsi="宋体" w:cs="宋体"/>
          <w:kern w:val="0"/>
          <w:sz w:val="24"/>
        </w:rPr>
        <w:lastRenderedPageBreak/>
        <w:t xml:space="preserve">Suitable for corporate parks that require comprehensive security </w:t>
      </w:r>
      <w:proofErr w:type="spellStart"/>
      <w:proofErr w:type="gramStart"/>
      <w:r w:rsidRPr="003D5BDD">
        <w:rPr>
          <w:rFonts w:ascii="宋体" w:eastAsia="宋体" w:hAnsi="宋体" w:cs="宋体"/>
          <w:kern w:val="0"/>
          <w:sz w:val="24"/>
        </w:rPr>
        <w:t>monitoring.The</w:t>
      </w:r>
      <w:proofErr w:type="spellEnd"/>
      <w:proofErr w:type="gramEnd"/>
      <w:r w:rsidRPr="003D5BDD">
        <w:rPr>
          <w:rFonts w:ascii="宋体" w:eastAsia="宋体" w:hAnsi="宋体" w:cs="宋体"/>
          <w:kern w:val="0"/>
          <w:sz w:val="24"/>
        </w:rPr>
        <w:t xml:space="preserve"> system can monitor each area of the park in real time, automatically identify abnormal situations and alarm in time to ensure the safety of the park.</w:t>
      </w:r>
    </w:p>
    <w:p w14:paraId="71B91FF7" w14:textId="77777777" w:rsidR="003D5BDD" w:rsidRPr="003D5BDD" w:rsidRDefault="003D5BDD" w:rsidP="003D5BDD">
      <w:pPr>
        <w:widowControl/>
        <w:jc w:val="left"/>
        <w:outlineLvl w:val="2"/>
        <w:rPr>
          <w:rFonts w:ascii="宋体" w:eastAsia="宋体" w:hAnsi="宋体" w:cs="宋体"/>
          <w:b/>
          <w:bCs/>
          <w:kern w:val="0"/>
          <w:sz w:val="29"/>
          <w:szCs w:val="29"/>
        </w:rPr>
      </w:pPr>
      <w:r w:rsidRPr="003D5BDD">
        <w:rPr>
          <w:rFonts w:ascii="宋体" w:eastAsia="宋体" w:hAnsi="宋体" w:cs="宋体"/>
          <w:b/>
          <w:bCs/>
          <w:kern w:val="0"/>
          <w:sz w:val="29"/>
          <w:szCs w:val="29"/>
        </w:rPr>
        <w:t>Typical Applications:</w:t>
      </w:r>
    </w:p>
    <w:p w14:paraId="660C35FF" w14:textId="77777777" w:rsidR="003D5BDD" w:rsidRPr="003D5BDD" w:rsidRDefault="003D5BDD" w:rsidP="003D5BDD">
      <w:pPr>
        <w:widowControl/>
        <w:numPr>
          <w:ilvl w:val="0"/>
          <w:numId w:val="3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</w:rPr>
      </w:pPr>
      <w:r w:rsidRPr="003D5BDD">
        <w:rPr>
          <w:rFonts w:ascii="宋体" w:eastAsia="宋体" w:hAnsi="宋体" w:cs="宋体"/>
          <w:kern w:val="0"/>
          <w:sz w:val="24"/>
        </w:rPr>
        <w:t>• Face recognition and vehicle management at the entrance and exit of the park</w:t>
      </w:r>
    </w:p>
    <w:p w14:paraId="7D806DCC" w14:textId="77777777" w:rsidR="003D5BDD" w:rsidRPr="003D5BDD" w:rsidRDefault="003D5BDD" w:rsidP="003D5BDD">
      <w:pPr>
        <w:widowControl/>
        <w:numPr>
          <w:ilvl w:val="0"/>
          <w:numId w:val="3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</w:rPr>
      </w:pPr>
      <w:r w:rsidRPr="003D5BDD">
        <w:rPr>
          <w:rFonts w:ascii="宋体" w:eastAsia="宋体" w:hAnsi="宋体" w:cs="宋体"/>
          <w:kern w:val="0"/>
          <w:sz w:val="24"/>
        </w:rPr>
        <w:t>• 24-hour intelligent monitoring of key areas</w:t>
      </w:r>
    </w:p>
    <w:p w14:paraId="4301161B" w14:textId="77777777" w:rsidR="003D5BDD" w:rsidRPr="003D5BDD" w:rsidRDefault="003D5BDD" w:rsidP="003D5BDD">
      <w:pPr>
        <w:widowControl/>
        <w:numPr>
          <w:ilvl w:val="0"/>
          <w:numId w:val="3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</w:rPr>
      </w:pPr>
      <w:r w:rsidRPr="003D5BDD">
        <w:rPr>
          <w:rFonts w:ascii="宋体" w:eastAsia="宋体" w:hAnsi="宋体" w:cs="宋体"/>
          <w:kern w:val="0"/>
          <w:sz w:val="24"/>
        </w:rPr>
        <w:t>• Visitor registration and trajectory tracking</w:t>
      </w:r>
    </w:p>
    <w:p w14:paraId="1BB9F256" w14:textId="77777777" w:rsidR="003D5BDD" w:rsidRPr="003D5BDD" w:rsidRDefault="003D5BDD" w:rsidP="003D5BDD">
      <w:pPr>
        <w:widowControl/>
        <w:jc w:val="left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3D5BDD">
        <w:rPr>
          <w:rFonts w:ascii="宋体" w:eastAsia="宋体" w:hAnsi="宋体" w:cs="宋体"/>
          <w:b/>
          <w:bCs/>
          <w:kern w:val="0"/>
          <w:sz w:val="36"/>
          <w:szCs w:val="36"/>
        </w:rPr>
        <w:t>5.2 Retail Store Management</w:t>
      </w:r>
    </w:p>
    <w:p w14:paraId="47928FA1" w14:textId="77777777" w:rsidR="003D5BDD" w:rsidRPr="003D5BDD" w:rsidRDefault="003D5BDD" w:rsidP="003D5BDD">
      <w:pPr>
        <w:widowControl/>
        <w:jc w:val="left"/>
        <w:rPr>
          <w:rFonts w:ascii="宋体" w:eastAsia="宋体" w:hAnsi="宋体" w:cs="宋体"/>
          <w:kern w:val="0"/>
          <w:sz w:val="24"/>
        </w:rPr>
      </w:pPr>
      <w:r w:rsidRPr="003D5BDD">
        <w:rPr>
          <w:rFonts w:ascii="宋体" w:eastAsia="宋体" w:hAnsi="宋体" w:cs="宋体"/>
          <w:kern w:val="0"/>
          <w:sz w:val="24"/>
        </w:rPr>
        <w:t>Help retail stores achieve intelligent security and passenger flow analysis. Through face recognition statistics traffic, analysis of customer behavior, to provide data support for business decisions.</w:t>
      </w:r>
    </w:p>
    <w:p w14:paraId="5C9CEAC7" w14:textId="77777777" w:rsidR="003D5BDD" w:rsidRPr="003D5BDD" w:rsidRDefault="003D5BDD" w:rsidP="003D5BDD">
      <w:pPr>
        <w:widowControl/>
        <w:jc w:val="left"/>
        <w:outlineLvl w:val="0"/>
        <w:rPr>
          <w:rFonts w:ascii="宋体" w:eastAsia="宋体" w:hAnsi="宋体" w:cs="宋体"/>
          <w:b/>
          <w:bCs/>
          <w:kern w:val="36"/>
          <w:sz w:val="42"/>
          <w:szCs w:val="42"/>
        </w:rPr>
      </w:pPr>
      <w:r w:rsidRPr="003D5BDD">
        <w:rPr>
          <w:rFonts w:ascii="宋体" w:eastAsia="宋体" w:hAnsi="宋体" w:cs="宋体"/>
          <w:b/>
          <w:bCs/>
          <w:kern w:val="36"/>
          <w:sz w:val="42"/>
          <w:szCs w:val="42"/>
        </w:rPr>
        <w:t>6. Pricing Information</w:t>
      </w:r>
    </w:p>
    <w:tbl>
      <w:tblPr>
        <w:tblW w:w="9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2"/>
        <w:gridCol w:w="1992"/>
        <w:gridCol w:w="2890"/>
        <w:gridCol w:w="3236"/>
      </w:tblGrid>
      <w:tr w:rsidR="003D5BDD" w:rsidRPr="003D5BDD" w14:paraId="5E7078F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E7C597" w14:textId="77777777" w:rsidR="003D5BDD" w:rsidRPr="003D5BDD" w:rsidRDefault="003D5BDD" w:rsidP="003D5BD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3D5BDD">
              <w:rPr>
                <w:rFonts w:ascii="宋体" w:eastAsia="宋体" w:hAnsi="宋体" w:cs="宋体"/>
                <w:b/>
                <w:bCs/>
                <w:kern w:val="0"/>
                <w:sz w:val="24"/>
              </w:rPr>
              <w:t>Product Model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93D78B" w14:textId="77777777" w:rsidR="003D5BDD" w:rsidRPr="003D5BDD" w:rsidRDefault="003D5BDD" w:rsidP="003D5BD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3D5BDD">
              <w:rPr>
                <w:rFonts w:ascii="宋体" w:eastAsia="宋体" w:hAnsi="宋体" w:cs="宋体"/>
                <w:b/>
                <w:bCs/>
                <w:kern w:val="0"/>
                <w:sz w:val="24"/>
              </w:rPr>
              <w:t>Standard Price (RMB)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C0D758" w14:textId="77777777" w:rsidR="003D5BDD" w:rsidRPr="003D5BDD" w:rsidRDefault="003D5BDD" w:rsidP="003D5BD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3D5BDD">
              <w:rPr>
                <w:rFonts w:ascii="宋体" w:eastAsia="宋体" w:hAnsi="宋体" w:cs="宋体"/>
                <w:b/>
                <w:bCs/>
                <w:kern w:val="0"/>
                <w:sz w:val="24"/>
              </w:rPr>
              <w:t>Volume Discount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1241BB" w14:textId="77777777" w:rsidR="003D5BDD" w:rsidRPr="003D5BDD" w:rsidRDefault="003D5BDD" w:rsidP="003D5BD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3D5BDD">
              <w:rPr>
                <w:rFonts w:ascii="宋体" w:eastAsia="宋体" w:hAnsi="宋体" w:cs="宋体"/>
                <w:b/>
                <w:bCs/>
                <w:kern w:val="0"/>
                <w:sz w:val="24"/>
              </w:rPr>
              <w:t>Remarks</w:t>
            </w:r>
          </w:p>
        </w:tc>
      </w:tr>
      <w:tr w:rsidR="003D5BDD" w:rsidRPr="003D5BDD" w14:paraId="0F558C1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DCF033" w14:textId="77777777" w:rsidR="003D5BDD" w:rsidRPr="003D5BDD" w:rsidRDefault="003D5BDD" w:rsidP="003D5BD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3D5BDD">
              <w:rPr>
                <w:rFonts w:ascii="宋体" w:eastAsia="宋体" w:hAnsi="宋体" w:cs="宋体"/>
                <w:kern w:val="0"/>
                <w:sz w:val="24"/>
              </w:rPr>
              <w:t>* * SEC-100 * 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5F799EA" w14:textId="77777777" w:rsidR="003D5BDD" w:rsidRPr="003D5BDD" w:rsidRDefault="003D5BDD" w:rsidP="003D5BD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3D5BDD">
              <w:rPr>
                <w:rFonts w:ascii="宋体" w:eastAsia="宋体" w:hAnsi="宋体" w:cs="宋体"/>
                <w:kern w:val="0"/>
                <w:sz w:val="24"/>
              </w:rPr>
              <w:t>3,999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D86121" w14:textId="77777777" w:rsidR="003D5BDD" w:rsidRPr="003D5BDD" w:rsidRDefault="003D5BDD" w:rsidP="003D5BD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3D5BDD">
              <w:rPr>
                <w:rFonts w:ascii="宋体" w:eastAsia="宋体" w:hAnsi="宋体" w:cs="宋体"/>
                <w:kern w:val="0"/>
                <w:sz w:val="24"/>
              </w:rPr>
              <w:t>More than 10 sets 8.50% discount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612EE87" w14:textId="77777777" w:rsidR="003D5BDD" w:rsidRPr="003D5BDD" w:rsidRDefault="003D5BDD" w:rsidP="003D5BD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3D5BDD">
              <w:rPr>
                <w:rFonts w:ascii="宋体" w:eastAsia="宋体" w:hAnsi="宋体" w:cs="宋体"/>
                <w:kern w:val="0"/>
                <w:sz w:val="24"/>
              </w:rPr>
              <w:t>Including one-year warranty</w:t>
            </w:r>
          </w:p>
        </w:tc>
      </w:tr>
      <w:tr w:rsidR="003D5BDD" w:rsidRPr="003D5BDD" w14:paraId="2F8BAEB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EBCFB4" w14:textId="77777777" w:rsidR="003D5BDD" w:rsidRPr="003D5BDD" w:rsidRDefault="003D5BDD" w:rsidP="003D5BD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3D5BDD">
              <w:rPr>
                <w:rFonts w:ascii="宋体" w:eastAsia="宋体" w:hAnsi="宋体" w:cs="宋体"/>
                <w:kern w:val="0"/>
                <w:sz w:val="24"/>
              </w:rPr>
              <w:t>* * SEC-200 * 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48C1091" w14:textId="77777777" w:rsidR="003D5BDD" w:rsidRPr="003D5BDD" w:rsidRDefault="003D5BDD" w:rsidP="003D5BD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3D5BDD">
              <w:rPr>
                <w:rFonts w:ascii="宋体" w:eastAsia="宋体" w:hAnsi="宋体" w:cs="宋体"/>
                <w:kern w:val="0"/>
                <w:sz w:val="24"/>
              </w:rPr>
              <w:t>15,999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648542" w14:textId="77777777" w:rsidR="003D5BDD" w:rsidRPr="003D5BDD" w:rsidRDefault="003D5BDD" w:rsidP="003D5BD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3D5BDD">
              <w:rPr>
                <w:rFonts w:ascii="宋体" w:eastAsia="宋体" w:hAnsi="宋体" w:cs="宋体"/>
                <w:kern w:val="0"/>
                <w:sz w:val="24"/>
              </w:rPr>
              <w:t>10% discount for more than 5 sets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759151B" w14:textId="77777777" w:rsidR="003D5BDD" w:rsidRPr="003D5BDD" w:rsidRDefault="003D5BDD" w:rsidP="003D5BD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3D5BDD">
              <w:rPr>
                <w:rFonts w:ascii="宋体" w:eastAsia="宋体" w:hAnsi="宋体" w:cs="宋体"/>
                <w:kern w:val="0"/>
                <w:sz w:val="24"/>
              </w:rPr>
              <w:t>Including installation and debugging</w:t>
            </w:r>
          </w:p>
        </w:tc>
      </w:tr>
      <w:tr w:rsidR="003D5BDD" w:rsidRPr="003D5BDD" w14:paraId="50F357A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BB3ACA" w14:textId="77777777" w:rsidR="003D5BDD" w:rsidRPr="003D5BDD" w:rsidRDefault="003D5BDD" w:rsidP="003D5BD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3D5BDD">
              <w:rPr>
                <w:rFonts w:ascii="宋体" w:eastAsia="宋体" w:hAnsi="宋体" w:cs="宋体"/>
                <w:kern w:val="0"/>
                <w:sz w:val="24"/>
              </w:rPr>
              <w:t>* * SEC-300 * 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5CB1EB7" w14:textId="77777777" w:rsidR="003D5BDD" w:rsidRPr="003D5BDD" w:rsidRDefault="003D5BDD" w:rsidP="003D5BD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3D5BDD">
              <w:rPr>
                <w:rFonts w:ascii="宋体" w:eastAsia="宋体" w:hAnsi="宋体" w:cs="宋体"/>
                <w:kern w:val="0"/>
                <w:sz w:val="24"/>
              </w:rPr>
              <w:t>28,999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662952" w14:textId="77777777" w:rsidR="003D5BDD" w:rsidRPr="003D5BDD" w:rsidRDefault="003D5BDD" w:rsidP="003D5BD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3D5BDD">
              <w:rPr>
                <w:rFonts w:ascii="宋体" w:eastAsia="宋体" w:hAnsi="宋体" w:cs="宋体"/>
                <w:kern w:val="0"/>
                <w:sz w:val="24"/>
              </w:rPr>
              <w:t>8.5 discount for more than 3 sets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4C1CA3" w14:textId="77777777" w:rsidR="003D5BDD" w:rsidRPr="003D5BDD" w:rsidRDefault="003D5BDD" w:rsidP="003D5BD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3D5BDD">
              <w:rPr>
                <w:rFonts w:ascii="宋体" w:eastAsia="宋体" w:hAnsi="宋体" w:cs="宋体"/>
                <w:kern w:val="0"/>
                <w:sz w:val="24"/>
              </w:rPr>
              <w:t>Including one-year maintenance</w:t>
            </w:r>
          </w:p>
        </w:tc>
      </w:tr>
      <w:tr w:rsidR="003D5BDD" w:rsidRPr="003D5BDD" w14:paraId="568C193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275A118" w14:textId="77777777" w:rsidR="003D5BDD" w:rsidRPr="003D5BDD" w:rsidRDefault="003D5BDD" w:rsidP="003D5BD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3D5BDD">
              <w:rPr>
                <w:rFonts w:ascii="宋体" w:eastAsia="宋体" w:hAnsi="宋体" w:cs="宋体"/>
                <w:kern w:val="0"/>
                <w:sz w:val="24"/>
              </w:rPr>
              <w:t>* * SEC-400 * 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B1D4E3" w14:textId="77777777" w:rsidR="003D5BDD" w:rsidRPr="003D5BDD" w:rsidRDefault="003D5BDD" w:rsidP="003D5BD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3D5BDD">
              <w:rPr>
                <w:rFonts w:ascii="宋体" w:eastAsia="宋体" w:hAnsi="宋体" w:cs="宋体"/>
                <w:kern w:val="0"/>
                <w:sz w:val="24"/>
              </w:rPr>
              <w:t>9,999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240C0A9" w14:textId="77777777" w:rsidR="003D5BDD" w:rsidRPr="003D5BDD" w:rsidRDefault="003D5BDD" w:rsidP="003D5BD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3D5BDD">
              <w:rPr>
                <w:rFonts w:ascii="宋体" w:eastAsia="宋体" w:hAnsi="宋体" w:cs="宋体"/>
                <w:kern w:val="0"/>
                <w:sz w:val="24"/>
              </w:rPr>
              <w:t>10% discount for more than 10 sets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92BF613" w14:textId="77777777" w:rsidR="003D5BDD" w:rsidRPr="003D5BDD" w:rsidRDefault="003D5BDD" w:rsidP="003D5BD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3D5BDD">
              <w:rPr>
                <w:rFonts w:ascii="宋体" w:eastAsia="宋体" w:hAnsi="宋体" w:cs="宋体"/>
                <w:kern w:val="0"/>
                <w:sz w:val="24"/>
              </w:rPr>
              <w:t>Including one-year warranty</w:t>
            </w:r>
          </w:p>
        </w:tc>
      </w:tr>
      <w:tr w:rsidR="003D5BDD" w:rsidRPr="003D5BDD" w14:paraId="6D9A855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AFEC15" w14:textId="77777777" w:rsidR="003D5BDD" w:rsidRPr="003D5BDD" w:rsidRDefault="003D5BDD" w:rsidP="003D5BD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3D5BDD">
              <w:rPr>
                <w:rFonts w:ascii="宋体" w:eastAsia="宋体" w:hAnsi="宋体" w:cs="宋体"/>
                <w:kern w:val="0"/>
                <w:sz w:val="24"/>
              </w:rPr>
              <w:t>* * SEC-500 * 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00B5B4" w14:textId="77777777" w:rsidR="003D5BDD" w:rsidRPr="003D5BDD" w:rsidRDefault="003D5BDD" w:rsidP="003D5BD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3D5BDD">
              <w:rPr>
                <w:rFonts w:ascii="宋体" w:eastAsia="宋体" w:hAnsi="宋体" w:cs="宋体"/>
                <w:kern w:val="0"/>
                <w:sz w:val="24"/>
              </w:rPr>
              <w:t>22,999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47663A" w14:textId="77777777" w:rsidR="003D5BDD" w:rsidRPr="003D5BDD" w:rsidRDefault="003D5BDD" w:rsidP="003D5BD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3D5BDD">
              <w:rPr>
                <w:rFonts w:ascii="宋体" w:eastAsia="宋体" w:hAnsi="宋体" w:cs="宋体"/>
                <w:kern w:val="0"/>
                <w:sz w:val="24"/>
              </w:rPr>
              <w:t>10% discount for more than 3 sets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297C83" w14:textId="77777777" w:rsidR="003D5BDD" w:rsidRPr="003D5BDD" w:rsidRDefault="003D5BDD" w:rsidP="003D5BD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3D5BDD">
              <w:rPr>
                <w:rFonts w:ascii="宋体" w:eastAsia="宋体" w:hAnsi="宋体" w:cs="宋体"/>
                <w:kern w:val="0"/>
                <w:sz w:val="24"/>
              </w:rPr>
              <w:t>Including installation service</w:t>
            </w:r>
          </w:p>
        </w:tc>
      </w:tr>
    </w:tbl>
    <w:p w14:paraId="5BF9DC41" w14:textId="77777777" w:rsidR="003D5BDD" w:rsidRPr="003D5BDD" w:rsidRDefault="003D5BDD" w:rsidP="003D5BDD">
      <w:pPr>
        <w:widowControl/>
        <w:jc w:val="left"/>
        <w:outlineLvl w:val="0"/>
        <w:rPr>
          <w:rFonts w:ascii="宋体" w:eastAsia="宋体" w:hAnsi="宋体" w:cs="宋体"/>
          <w:b/>
          <w:bCs/>
          <w:kern w:val="36"/>
          <w:sz w:val="42"/>
          <w:szCs w:val="42"/>
        </w:rPr>
      </w:pPr>
      <w:r w:rsidRPr="003D5BDD">
        <w:rPr>
          <w:rFonts w:ascii="宋体" w:eastAsia="宋体" w:hAnsi="宋体" w:cs="宋体"/>
          <w:b/>
          <w:bCs/>
          <w:kern w:val="36"/>
          <w:sz w:val="42"/>
          <w:szCs w:val="42"/>
        </w:rPr>
        <w:t>Contact Us</w:t>
      </w:r>
    </w:p>
    <w:p w14:paraId="1B83834E" w14:textId="77777777" w:rsidR="003D5BDD" w:rsidRPr="003D5BDD" w:rsidRDefault="003D5BDD" w:rsidP="003D5BDD">
      <w:pPr>
        <w:widowControl/>
        <w:jc w:val="left"/>
        <w:rPr>
          <w:rFonts w:ascii="宋体" w:eastAsia="宋体" w:hAnsi="宋体" w:cs="宋体"/>
          <w:kern w:val="0"/>
          <w:sz w:val="24"/>
        </w:rPr>
      </w:pPr>
      <w:r w:rsidRPr="003D5BDD">
        <w:rPr>
          <w:rFonts w:ascii="宋体" w:eastAsia="宋体" w:hAnsi="宋体" w:cs="宋体"/>
          <w:kern w:val="0"/>
          <w:sz w:val="24"/>
        </w:rPr>
        <w:t>Sales Hotline: 400-yyyy-yyyy</w:t>
      </w:r>
    </w:p>
    <w:p w14:paraId="1F510B13" w14:textId="77777777" w:rsidR="003D5BDD" w:rsidRPr="003D5BDD" w:rsidRDefault="003D5BDD" w:rsidP="003D5BDD">
      <w:pPr>
        <w:widowControl/>
        <w:jc w:val="left"/>
        <w:rPr>
          <w:rFonts w:ascii="宋体" w:eastAsia="宋体" w:hAnsi="宋体" w:cs="宋体"/>
          <w:kern w:val="0"/>
          <w:sz w:val="24"/>
        </w:rPr>
      </w:pPr>
      <w:r w:rsidRPr="003D5BDD">
        <w:rPr>
          <w:rFonts w:ascii="宋体" w:eastAsia="宋体" w:hAnsi="宋体" w:cs="宋体"/>
          <w:kern w:val="0"/>
          <w:sz w:val="24"/>
        </w:rPr>
        <w:t>Technical support: support @ company-d.com</w:t>
      </w:r>
    </w:p>
    <w:p w14:paraId="0322932D" w14:textId="77777777" w:rsidR="003D5BDD" w:rsidRPr="003D5BDD" w:rsidRDefault="003D5BDD" w:rsidP="003D5BDD">
      <w:pPr>
        <w:widowControl/>
        <w:jc w:val="left"/>
        <w:rPr>
          <w:rFonts w:ascii="宋体" w:eastAsia="宋体" w:hAnsi="宋体" w:cs="宋体"/>
          <w:kern w:val="0"/>
          <w:sz w:val="24"/>
        </w:rPr>
      </w:pPr>
      <w:r w:rsidRPr="003D5BDD">
        <w:rPr>
          <w:rFonts w:ascii="宋体" w:eastAsia="宋体" w:hAnsi="宋体" w:cs="宋体"/>
          <w:kern w:val="0"/>
          <w:sz w:val="24"/>
        </w:rPr>
        <w:t>Official website: www.company-d.com</w:t>
      </w:r>
    </w:p>
    <w:p w14:paraId="3CC2E19C" w14:textId="77777777" w:rsidR="00A12BCE" w:rsidRPr="003D5BDD" w:rsidRDefault="00A12BCE"/>
    <w:sectPr w:rsidR="00A12BCE" w:rsidRPr="003D5B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587CC4"/>
    <w:multiLevelType w:val="multilevel"/>
    <w:tmpl w:val="5DA05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648312E"/>
    <w:multiLevelType w:val="multilevel"/>
    <w:tmpl w:val="EFCCF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B782FC4"/>
    <w:multiLevelType w:val="multilevel"/>
    <w:tmpl w:val="673E0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7481093">
    <w:abstractNumId w:val="0"/>
  </w:num>
  <w:num w:numId="2" w16cid:durableId="631400572">
    <w:abstractNumId w:val="1"/>
  </w:num>
  <w:num w:numId="3" w16cid:durableId="9133215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BDD"/>
    <w:rsid w:val="00017029"/>
    <w:rsid w:val="003C1C25"/>
    <w:rsid w:val="003D5BDD"/>
    <w:rsid w:val="00782126"/>
    <w:rsid w:val="008C2837"/>
    <w:rsid w:val="00975D48"/>
    <w:rsid w:val="00A12BCE"/>
    <w:rsid w:val="00EE1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4EB975"/>
  <w15:chartTrackingRefBased/>
  <w15:docId w15:val="{1BBC0D45-E057-9140-A23E-ED052C2ED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5BD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3D5B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3D5BD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5BDD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5BDD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5BDD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5BDD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5BDD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5BDD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5BDD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rsid w:val="003D5B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rsid w:val="003D5B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D5BDD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D5BDD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3D5BDD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D5BD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D5BD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D5BD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D5BD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D5B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D5BD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D5BD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D5BD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D5BD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D5BD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D5BD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D5B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D5BD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D5BDD"/>
    <w:rPr>
      <w:b/>
      <w:bCs/>
      <w:smallCaps/>
      <w:color w:val="2F5496" w:themeColor="accent1" w:themeShade="BF"/>
      <w:spacing w:val="5"/>
    </w:rPr>
  </w:style>
  <w:style w:type="paragraph" w:styleId="ae">
    <w:name w:val="Normal (Web)"/>
    <w:basedOn w:val="a"/>
    <w:uiPriority w:val="99"/>
    <w:semiHidden/>
    <w:unhideWhenUsed/>
    <w:rsid w:val="003D5BD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580</Words>
  <Characters>3312</Characters>
  <Application>Microsoft Office Word</Application>
  <DocSecurity>0</DocSecurity>
  <Lines>27</Lines>
  <Paragraphs>7</Paragraphs>
  <ScaleCrop>false</ScaleCrop>
  <Company/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Qihou Zhang</dc:creator>
  <cp:keywords/>
  <dc:description/>
  <cp:lastModifiedBy>Qihou Zhang</cp:lastModifiedBy>
  <cp:revision>1</cp:revision>
  <dcterms:created xsi:type="dcterms:W3CDTF">2025-12-09T11:41:00Z</dcterms:created>
  <dcterms:modified xsi:type="dcterms:W3CDTF">2025-12-09T11:41:00Z</dcterms:modified>
</cp:coreProperties>
</file>